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29D" w:rsidRPr="007708F4" w:rsidRDefault="00470759" w:rsidP="00A75568">
      <w:pPr>
        <w:pStyle w:val="NoSpacing"/>
        <w:jc w:val="center"/>
        <w:rPr>
          <w:rFonts w:cs="Times New Roman"/>
          <w:b/>
          <w:sz w:val="26"/>
          <w:szCs w:val="26"/>
        </w:rPr>
      </w:pPr>
      <w:r w:rsidRPr="007708F4">
        <w:rPr>
          <w:rFonts w:cs="Times New Roman"/>
          <w:b/>
          <w:sz w:val="26"/>
          <w:szCs w:val="26"/>
        </w:rPr>
        <w:t>DANH MỤC CÂU HỎI TẠI KHÓA TẬP HUẤN CHẾ ĐỘ KẾ</w:t>
      </w:r>
    </w:p>
    <w:p w:rsidR="00470759" w:rsidRPr="007708F4" w:rsidRDefault="00470759" w:rsidP="00A75568">
      <w:pPr>
        <w:pStyle w:val="NoSpacing"/>
        <w:jc w:val="center"/>
        <w:rPr>
          <w:rFonts w:cs="Times New Roman"/>
          <w:b/>
          <w:sz w:val="26"/>
          <w:szCs w:val="26"/>
        </w:rPr>
      </w:pPr>
      <w:r w:rsidRPr="007708F4">
        <w:rPr>
          <w:rFonts w:cs="Times New Roman"/>
          <w:b/>
          <w:sz w:val="26"/>
          <w:szCs w:val="26"/>
        </w:rPr>
        <w:t>TOÁN HÀNH CHÍNH SỰ NGHIỆP THEO THÔNG TƯ 107/2017/TT-BTC</w:t>
      </w:r>
    </w:p>
    <w:p w:rsidR="00E356C3" w:rsidRPr="007708F4" w:rsidRDefault="00E356C3" w:rsidP="00A75568">
      <w:pPr>
        <w:pStyle w:val="NoSpacing"/>
        <w:jc w:val="center"/>
        <w:rPr>
          <w:rFonts w:cs="Times New Roman"/>
          <w:b/>
          <w:sz w:val="26"/>
          <w:szCs w:val="26"/>
        </w:rPr>
      </w:pPr>
    </w:p>
    <w:p w:rsidR="00ED5859" w:rsidRPr="007708F4" w:rsidRDefault="00ED5859" w:rsidP="00B87C1B">
      <w:pPr>
        <w:pStyle w:val="NoSpacing"/>
        <w:ind w:firstLine="426"/>
        <w:jc w:val="both"/>
        <w:rPr>
          <w:rFonts w:cs="Times New Roman"/>
          <w:b/>
          <w:sz w:val="26"/>
          <w:szCs w:val="26"/>
        </w:rPr>
      </w:pPr>
    </w:p>
    <w:p w:rsidR="00ED5859" w:rsidRPr="007708F4" w:rsidRDefault="00ED5859" w:rsidP="00D44994">
      <w:pPr>
        <w:pStyle w:val="NoSpacing"/>
        <w:numPr>
          <w:ilvl w:val="0"/>
          <w:numId w:val="46"/>
        </w:numPr>
        <w:spacing w:after="120"/>
        <w:ind w:left="709"/>
        <w:jc w:val="both"/>
        <w:rPr>
          <w:rFonts w:cs="Times New Roman"/>
          <w:b/>
          <w:sz w:val="26"/>
          <w:szCs w:val="26"/>
        </w:rPr>
      </w:pPr>
      <w:r w:rsidRPr="007708F4">
        <w:rPr>
          <w:rFonts w:cs="Times New Roman"/>
          <w:b/>
          <w:sz w:val="26"/>
          <w:szCs w:val="26"/>
        </w:rPr>
        <w:t>Các câu hỏi về thanh toán chi phí thường xuyên bằng nguồn NSNN cấp, bao gồm:</w:t>
      </w:r>
    </w:p>
    <w:p w:rsidR="00ED5859" w:rsidRPr="007708F4" w:rsidRDefault="00ED5859" w:rsidP="000C3740">
      <w:pPr>
        <w:pStyle w:val="NoSpacing"/>
        <w:numPr>
          <w:ilvl w:val="0"/>
          <w:numId w:val="17"/>
        </w:numPr>
        <w:ind w:left="0" w:firstLine="426"/>
        <w:jc w:val="both"/>
        <w:rPr>
          <w:rFonts w:cs="Times New Roman"/>
          <w:sz w:val="26"/>
          <w:szCs w:val="26"/>
        </w:rPr>
      </w:pPr>
      <w:r w:rsidRPr="007708F4">
        <w:rPr>
          <w:rFonts w:cs="Times New Roman"/>
          <w:sz w:val="26"/>
          <w:szCs w:val="26"/>
        </w:rPr>
        <w:t xml:space="preserve">Hợp đồng nhánh ký với đơn vị ngoài thuộc NSNN hạch toán các tài khoản nào? </w:t>
      </w:r>
      <w:proofErr w:type="gramStart"/>
      <w:r w:rsidRPr="007708F4">
        <w:rPr>
          <w:rFonts w:cs="Times New Roman"/>
          <w:sz w:val="26"/>
          <w:szCs w:val="26"/>
        </w:rPr>
        <w:t>( TK</w:t>
      </w:r>
      <w:proofErr w:type="gramEnd"/>
      <w:r w:rsidRPr="007708F4">
        <w:rPr>
          <w:rFonts w:cs="Times New Roman"/>
          <w:sz w:val="26"/>
          <w:szCs w:val="26"/>
        </w:rPr>
        <w:t xml:space="preserve"> 3381 hay TK 511).</w:t>
      </w:r>
    </w:p>
    <w:p w:rsidR="00ED5859" w:rsidRPr="007708F4" w:rsidRDefault="00ED5859" w:rsidP="000C3740">
      <w:pPr>
        <w:pStyle w:val="NoSpacing"/>
        <w:numPr>
          <w:ilvl w:val="0"/>
          <w:numId w:val="17"/>
        </w:numPr>
        <w:ind w:left="0" w:firstLine="426"/>
        <w:jc w:val="both"/>
        <w:rPr>
          <w:rFonts w:cs="Times New Roman"/>
          <w:sz w:val="26"/>
          <w:szCs w:val="26"/>
        </w:rPr>
      </w:pPr>
      <w:r w:rsidRPr="007708F4">
        <w:rPr>
          <w:rFonts w:cs="Times New Roman"/>
          <w:sz w:val="26"/>
          <w:szCs w:val="26"/>
        </w:rPr>
        <w:t>Khi tạm ứng chi thường xuyên và không thường xuyên chuyển thẳng vào tài khoản người bán. Đơn vị có thể ghi Nợ 331/Có 5111</w:t>
      </w:r>
      <w:proofErr w:type="gramStart"/>
      <w:r w:rsidRPr="007708F4">
        <w:rPr>
          <w:rFonts w:cs="Times New Roman"/>
          <w:sz w:val="26"/>
          <w:szCs w:val="26"/>
        </w:rPr>
        <w:t>,5112</w:t>
      </w:r>
      <w:proofErr w:type="gramEnd"/>
      <w:r w:rsidRPr="007708F4">
        <w:rPr>
          <w:rFonts w:cs="Times New Roman"/>
          <w:sz w:val="26"/>
          <w:szCs w:val="26"/>
        </w:rPr>
        <w:t xml:space="preserve"> (đồng thời ghi 008111) sau đó thanh toán tạm ứng ghi Nợ 611/ Có 331 có hợp lý hay không? (</w:t>
      </w:r>
      <w:proofErr w:type="gramStart"/>
      <w:r w:rsidRPr="007708F4">
        <w:rPr>
          <w:rFonts w:cs="Times New Roman"/>
          <w:sz w:val="26"/>
          <w:szCs w:val="26"/>
        </w:rPr>
        <w:t>ngoài</w:t>
      </w:r>
      <w:proofErr w:type="gramEnd"/>
      <w:r w:rsidRPr="007708F4">
        <w:rPr>
          <w:rFonts w:cs="Times New Roman"/>
          <w:sz w:val="26"/>
          <w:szCs w:val="26"/>
        </w:rPr>
        <w:t xml:space="preserve"> cách ghi Nợ 611/Có 511 có 008111).</w:t>
      </w:r>
    </w:p>
    <w:p w:rsidR="00ED5859" w:rsidRPr="007708F4" w:rsidRDefault="00ED5859" w:rsidP="0089372D">
      <w:pPr>
        <w:pStyle w:val="ListParagraph"/>
        <w:spacing w:after="120" w:line="240" w:lineRule="auto"/>
        <w:ind w:left="0" w:firstLine="284"/>
        <w:jc w:val="both"/>
        <w:rPr>
          <w:rFonts w:cs="Times New Roman"/>
          <w:sz w:val="14"/>
          <w:szCs w:val="26"/>
        </w:rPr>
      </w:pPr>
    </w:p>
    <w:p w:rsidR="00ED5859" w:rsidRPr="007708F4" w:rsidRDefault="00ED5859" w:rsidP="0089372D">
      <w:pPr>
        <w:pStyle w:val="ListParagraph"/>
        <w:spacing w:after="120" w:line="240" w:lineRule="auto"/>
        <w:ind w:left="714"/>
        <w:jc w:val="both"/>
        <w:rPr>
          <w:rFonts w:cs="Times New Roman"/>
          <w:b/>
          <w:sz w:val="26"/>
          <w:szCs w:val="26"/>
          <w:u w:val="single"/>
        </w:rPr>
      </w:pPr>
      <w:r w:rsidRPr="007708F4">
        <w:rPr>
          <w:rFonts w:cs="Times New Roman"/>
          <w:b/>
          <w:sz w:val="26"/>
          <w:szCs w:val="26"/>
          <w:u w:val="single"/>
        </w:rPr>
        <w:t>Trả lời:</w:t>
      </w:r>
    </w:p>
    <w:p w:rsidR="00381398" w:rsidRPr="007708F4" w:rsidRDefault="00381398" w:rsidP="000C3740">
      <w:pPr>
        <w:pStyle w:val="NoSpacing"/>
        <w:numPr>
          <w:ilvl w:val="0"/>
          <w:numId w:val="18"/>
        </w:numPr>
        <w:ind w:left="0" w:firstLine="426"/>
        <w:jc w:val="both"/>
        <w:rPr>
          <w:rFonts w:cs="Times New Roman"/>
          <w:sz w:val="26"/>
          <w:szCs w:val="26"/>
        </w:rPr>
      </w:pPr>
      <w:r w:rsidRPr="007708F4">
        <w:rPr>
          <w:rFonts w:cs="Times New Roman"/>
          <w:sz w:val="26"/>
          <w:szCs w:val="26"/>
        </w:rPr>
        <w:t>Khi mới ký hợp đồng thì kế toán chưa hạch toán vào tài khoản; chi hạch toán vào tài khoản khi có nghiệp vụ kinh tế phát sinh</w:t>
      </w:r>
      <w:proofErr w:type="gramStart"/>
      <w:r w:rsidRPr="007708F4">
        <w:rPr>
          <w:rFonts w:cs="Times New Roman"/>
          <w:sz w:val="26"/>
          <w:szCs w:val="26"/>
        </w:rPr>
        <w:t>..</w:t>
      </w:r>
      <w:proofErr w:type="gramEnd"/>
    </w:p>
    <w:p w:rsidR="00B87C1B" w:rsidRPr="007708F4" w:rsidRDefault="00B87C1B" w:rsidP="0089372D">
      <w:pPr>
        <w:pStyle w:val="NoSpacing"/>
        <w:ind w:left="720"/>
        <w:jc w:val="both"/>
        <w:rPr>
          <w:rFonts w:cs="Times New Roman"/>
          <w:sz w:val="6"/>
          <w:szCs w:val="26"/>
        </w:rPr>
      </w:pPr>
    </w:p>
    <w:p w:rsidR="00E356C3" w:rsidRPr="007708F4" w:rsidRDefault="00381398" w:rsidP="000C3740">
      <w:pPr>
        <w:pStyle w:val="NoSpacing"/>
        <w:numPr>
          <w:ilvl w:val="0"/>
          <w:numId w:val="18"/>
        </w:numPr>
        <w:ind w:left="0" w:firstLine="426"/>
        <w:jc w:val="both"/>
        <w:rPr>
          <w:rFonts w:cs="Times New Roman"/>
          <w:sz w:val="26"/>
          <w:szCs w:val="26"/>
        </w:rPr>
      </w:pPr>
      <w:r w:rsidRPr="007708F4">
        <w:rPr>
          <w:rFonts w:cs="Times New Roman"/>
          <w:sz w:val="26"/>
          <w:szCs w:val="26"/>
        </w:rPr>
        <w:t>Tạm ứng hay thực chi được theo dõi trên tài khoản 008 (Chứ không sử dụng TK 331), cụ thể:</w:t>
      </w:r>
    </w:p>
    <w:p w:rsidR="00381398" w:rsidRPr="007708F4" w:rsidRDefault="00381398" w:rsidP="00381398">
      <w:pPr>
        <w:pStyle w:val="ListParagraph"/>
        <w:rPr>
          <w:rFonts w:cs="Times New Roman"/>
          <w:sz w:val="26"/>
          <w:szCs w:val="26"/>
        </w:rPr>
      </w:pPr>
    </w:p>
    <w:p w:rsidR="00381398" w:rsidRPr="007708F4" w:rsidRDefault="00381398" w:rsidP="00381398">
      <w:pPr>
        <w:pStyle w:val="ListParagraph"/>
        <w:numPr>
          <w:ilvl w:val="0"/>
          <w:numId w:val="42"/>
        </w:numPr>
        <w:rPr>
          <w:rFonts w:cs="Times New Roman"/>
          <w:sz w:val="26"/>
          <w:szCs w:val="26"/>
        </w:rPr>
      </w:pPr>
      <w:r w:rsidRPr="007708F4">
        <w:rPr>
          <w:rFonts w:cs="Times New Roman"/>
          <w:sz w:val="26"/>
          <w:szCs w:val="26"/>
        </w:rPr>
        <w:t>Khi rút dự toán tạm ứng cho người bán (thanh toán hết trong năm), căn cứ giấy rút dự toán tạm ứng, kế toán ghí:</w:t>
      </w:r>
    </w:p>
    <w:p w:rsidR="00381398" w:rsidRPr="007708F4" w:rsidRDefault="00381398" w:rsidP="00381398">
      <w:pPr>
        <w:spacing w:after="120" w:line="240" w:lineRule="auto"/>
        <w:ind w:firstLine="425"/>
        <w:rPr>
          <w:rFonts w:cs="Times New Roman"/>
          <w:sz w:val="26"/>
          <w:szCs w:val="26"/>
        </w:rPr>
      </w:pPr>
      <w:r w:rsidRPr="007708F4">
        <w:rPr>
          <w:rFonts w:cs="Times New Roman"/>
          <w:sz w:val="26"/>
          <w:szCs w:val="26"/>
        </w:rPr>
        <w:t>Nợ TK 611: Chi hoạt động</w:t>
      </w:r>
    </w:p>
    <w:p w:rsidR="00381398" w:rsidRPr="007708F4" w:rsidRDefault="00381398" w:rsidP="00381398">
      <w:pPr>
        <w:spacing w:after="120" w:line="240" w:lineRule="auto"/>
        <w:ind w:firstLine="425"/>
        <w:rPr>
          <w:rFonts w:cs="Times New Roman"/>
          <w:sz w:val="26"/>
          <w:szCs w:val="26"/>
        </w:rPr>
      </w:pPr>
      <w:r w:rsidRPr="007708F4">
        <w:rPr>
          <w:rFonts w:cs="Times New Roman"/>
          <w:sz w:val="26"/>
          <w:szCs w:val="26"/>
        </w:rPr>
        <w:t>Có TK 511: Thu hoạt động do NSNN cấp</w:t>
      </w:r>
    </w:p>
    <w:p w:rsidR="00381398" w:rsidRPr="007708F4" w:rsidRDefault="00381398" w:rsidP="00381398">
      <w:pPr>
        <w:spacing w:after="120" w:line="240" w:lineRule="auto"/>
        <w:ind w:firstLine="425"/>
        <w:rPr>
          <w:rFonts w:cs="Times New Roman"/>
          <w:sz w:val="26"/>
          <w:szCs w:val="26"/>
        </w:rPr>
      </w:pPr>
      <w:r w:rsidRPr="007708F4">
        <w:rPr>
          <w:rFonts w:cs="Times New Roman"/>
          <w:sz w:val="26"/>
          <w:szCs w:val="26"/>
        </w:rPr>
        <w:t>Bút toán đồng thời: Có TK 008211</w:t>
      </w:r>
    </w:p>
    <w:p w:rsidR="00381398" w:rsidRPr="007708F4" w:rsidRDefault="00381398" w:rsidP="00381398">
      <w:pPr>
        <w:pStyle w:val="ListParagraph"/>
        <w:numPr>
          <w:ilvl w:val="0"/>
          <w:numId w:val="42"/>
        </w:numPr>
        <w:rPr>
          <w:rFonts w:cs="Times New Roman"/>
          <w:sz w:val="26"/>
          <w:szCs w:val="26"/>
        </w:rPr>
      </w:pPr>
      <w:r w:rsidRPr="007708F4">
        <w:rPr>
          <w:rFonts w:cs="Times New Roman"/>
          <w:sz w:val="26"/>
          <w:szCs w:val="26"/>
        </w:rPr>
        <w:t>Khi thanh toán tạm ứng với Kho bạc Nhà nước, căn cứ Giấy đề nghị thanh toán đã có sác nhận KBNN, kế toán ghi:</w:t>
      </w:r>
    </w:p>
    <w:p w:rsidR="00B87C1B" w:rsidRPr="007708F4" w:rsidRDefault="00381398" w:rsidP="00234C44">
      <w:pPr>
        <w:spacing w:after="120" w:line="240" w:lineRule="auto"/>
        <w:ind w:firstLine="425"/>
        <w:rPr>
          <w:rFonts w:cs="Times New Roman"/>
          <w:sz w:val="26"/>
          <w:szCs w:val="26"/>
        </w:rPr>
      </w:pPr>
      <w:r w:rsidRPr="007708F4">
        <w:rPr>
          <w:rFonts w:cs="Times New Roman"/>
          <w:sz w:val="26"/>
          <w:szCs w:val="26"/>
        </w:rPr>
        <w:t xml:space="preserve">Đỏ có TK </w:t>
      </w:r>
      <w:r w:rsidR="00553358" w:rsidRPr="007708F4">
        <w:rPr>
          <w:rFonts w:cs="Times New Roman"/>
          <w:sz w:val="26"/>
          <w:szCs w:val="26"/>
        </w:rPr>
        <w:t xml:space="preserve">  </w:t>
      </w:r>
      <w:r w:rsidRPr="007708F4">
        <w:rPr>
          <w:rFonts w:cs="Times New Roman"/>
          <w:sz w:val="26"/>
          <w:szCs w:val="26"/>
        </w:rPr>
        <w:t>008211</w:t>
      </w:r>
    </w:p>
    <w:p w:rsidR="00381398" w:rsidRPr="007708F4" w:rsidRDefault="00381398" w:rsidP="00B87C1B">
      <w:pPr>
        <w:pStyle w:val="NoSpacing"/>
        <w:ind w:left="426"/>
        <w:jc w:val="both"/>
        <w:rPr>
          <w:rFonts w:cs="Times New Roman"/>
          <w:sz w:val="26"/>
          <w:szCs w:val="26"/>
        </w:rPr>
      </w:pPr>
      <w:r w:rsidRPr="007708F4">
        <w:rPr>
          <w:rFonts w:cs="Times New Roman"/>
          <w:sz w:val="26"/>
          <w:szCs w:val="26"/>
        </w:rPr>
        <w:t>Đen có TK 0082</w:t>
      </w:r>
      <w:r w:rsidR="00234C44" w:rsidRPr="007708F4">
        <w:rPr>
          <w:rFonts w:cs="Times New Roman"/>
          <w:sz w:val="26"/>
          <w:szCs w:val="26"/>
        </w:rPr>
        <w:t>12.</w:t>
      </w:r>
    </w:p>
    <w:p w:rsidR="00553358" w:rsidRPr="007708F4" w:rsidRDefault="00553358" w:rsidP="00B87C1B">
      <w:pPr>
        <w:pStyle w:val="NoSpacing"/>
        <w:ind w:left="426"/>
        <w:jc w:val="both"/>
        <w:rPr>
          <w:rFonts w:cs="Times New Roman"/>
          <w:sz w:val="26"/>
          <w:szCs w:val="26"/>
        </w:rPr>
      </w:pPr>
    </w:p>
    <w:p w:rsidR="00744AF3" w:rsidRPr="007708F4" w:rsidRDefault="00744AF3" w:rsidP="00D44994">
      <w:pPr>
        <w:pStyle w:val="NoSpacing"/>
        <w:numPr>
          <w:ilvl w:val="0"/>
          <w:numId w:val="46"/>
        </w:numPr>
        <w:spacing w:after="120"/>
        <w:ind w:left="709"/>
        <w:jc w:val="both"/>
        <w:rPr>
          <w:rFonts w:cs="Times New Roman"/>
          <w:b/>
          <w:sz w:val="26"/>
          <w:szCs w:val="26"/>
        </w:rPr>
      </w:pPr>
      <w:r w:rsidRPr="007708F4">
        <w:rPr>
          <w:rFonts w:cs="Times New Roman"/>
          <w:b/>
          <w:sz w:val="26"/>
          <w:szCs w:val="26"/>
        </w:rPr>
        <w:t>Đơn vị nhận nhiệm vụ phân tích mẫu vệ sinh an toàn thực phẩm, do NSNN cấp, cũng như các tiêu chuẩn Việt Nam (không thường xuyên), tuy nhiên có phải ghi chi TK 611 thì mới được ghi thu 511 có phải không?( đồng thời có 008). Nếu năm cuối kinh phí này không sử dụng hết có được tính vào thặng dư không hay vẫn phải trả lại cho NSNN như trước đây?</w:t>
      </w:r>
    </w:p>
    <w:p w:rsidR="0089372D" w:rsidRPr="007708F4" w:rsidRDefault="0089372D" w:rsidP="0089372D">
      <w:pPr>
        <w:pStyle w:val="ListParagraph"/>
        <w:spacing w:after="120" w:line="240" w:lineRule="auto"/>
        <w:rPr>
          <w:rFonts w:cs="Times New Roman"/>
          <w:b/>
          <w:sz w:val="26"/>
          <w:szCs w:val="26"/>
          <w:u w:val="single"/>
        </w:rPr>
      </w:pPr>
      <w:r w:rsidRPr="007708F4">
        <w:rPr>
          <w:rFonts w:cs="Times New Roman"/>
          <w:b/>
          <w:sz w:val="26"/>
          <w:szCs w:val="26"/>
          <w:u w:val="single"/>
        </w:rPr>
        <w:t>Trả lời:</w:t>
      </w:r>
    </w:p>
    <w:p w:rsidR="00744AF3" w:rsidRPr="007708F4" w:rsidRDefault="00983B06" w:rsidP="00E92C40">
      <w:pPr>
        <w:pStyle w:val="NoSpacing"/>
        <w:numPr>
          <w:ilvl w:val="0"/>
          <w:numId w:val="25"/>
        </w:numPr>
        <w:ind w:left="0" w:firstLine="426"/>
        <w:rPr>
          <w:rFonts w:cs="Times New Roman"/>
          <w:sz w:val="26"/>
          <w:szCs w:val="26"/>
        </w:rPr>
      </w:pPr>
      <w:r w:rsidRPr="007708F4">
        <w:rPr>
          <w:rFonts w:cs="Times New Roman"/>
          <w:sz w:val="26"/>
          <w:szCs w:val="26"/>
        </w:rPr>
        <w:t>Câu hỏi về hạch toán còn thiếu dữ liễu đầu vào; vì hướng dẫn hạch toán phải trên một ví dụ nghiệp vụ phát sinh cụ thể.</w:t>
      </w:r>
    </w:p>
    <w:p w:rsidR="0089372D" w:rsidRPr="007708F4" w:rsidRDefault="0089372D" w:rsidP="00E92C40">
      <w:pPr>
        <w:pStyle w:val="NoSpacing"/>
        <w:ind w:firstLine="714"/>
        <w:rPr>
          <w:rFonts w:cs="Times New Roman"/>
          <w:sz w:val="12"/>
          <w:szCs w:val="26"/>
        </w:rPr>
      </w:pPr>
    </w:p>
    <w:p w:rsidR="001050DA" w:rsidRPr="007708F4" w:rsidRDefault="00983B06" w:rsidP="00E92C40">
      <w:pPr>
        <w:pStyle w:val="NoSpacing"/>
        <w:numPr>
          <w:ilvl w:val="0"/>
          <w:numId w:val="25"/>
        </w:numPr>
        <w:ind w:left="0" w:firstLine="426"/>
        <w:rPr>
          <w:rFonts w:cs="Times New Roman"/>
          <w:sz w:val="26"/>
          <w:szCs w:val="26"/>
        </w:rPr>
      </w:pPr>
      <w:r w:rsidRPr="007708F4">
        <w:rPr>
          <w:rFonts w:cs="Times New Roman"/>
          <w:sz w:val="26"/>
          <w:szCs w:val="26"/>
        </w:rPr>
        <w:t>Kinh phí còn dư nếu cuối năm không sử dụng hết, thì đơn vị căn cứ vào nguồn cấp để xử</w:t>
      </w:r>
      <w:r w:rsidR="00E92C40" w:rsidRPr="007708F4">
        <w:rPr>
          <w:rFonts w:cs="Times New Roman"/>
          <w:sz w:val="26"/>
          <w:szCs w:val="26"/>
        </w:rPr>
        <w:t xml:space="preserve"> lý, như sau:</w:t>
      </w:r>
      <w:r w:rsidR="00E92C40" w:rsidRPr="007708F4">
        <w:rPr>
          <w:rFonts w:cs="Times New Roman"/>
          <w:sz w:val="26"/>
          <w:szCs w:val="26"/>
        </w:rPr>
        <w:br/>
      </w:r>
    </w:p>
    <w:p w:rsidR="00E92C40" w:rsidRPr="007708F4" w:rsidRDefault="00E92C40" w:rsidP="00E92C40">
      <w:pPr>
        <w:pStyle w:val="ListParagraph"/>
        <w:rPr>
          <w:rFonts w:cs="Times New Roman"/>
          <w:sz w:val="26"/>
          <w:szCs w:val="26"/>
        </w:rPr>
      </w:pPr>
    </w:p>
    <w:p w:rsidR="003E2BCC" w:rsidRPr="007708F4" w:rsidRDefault="00E92C40" w:rsidP="00E92C40">
      <w:pPr>
        <w:pStyle w:val="NoSpacing"/>
        <w:numPr>
          <w:ilvl w:val="0"/>
          <w:numId w:val="42"/>
        </w:numPr>
        <w:jc w:val="both"/>
        <w:rPr>
          <w:rFonts w:cs="Times New Roman"/>
          <w:sz w:val="26"/>
          <w:szCs w:val="26"/>
        </w:rPr>
      </w:pPr>
      <w:r w:rsidRPr="007708F4">
        <w:rPr>
          <w:rFonts w:cs="Times New Roman"/>
          <w:sz w:val="26"/>
          <w:szCs w:val="26"/>
        </w:rPr>
        <w:lastRenderedPageBreak/>
        <w:t xml:space="preserve">Nếu kinh phí này được giao dự toán thường </w:t>
      </w:r>
      <w:r w:rsidR="00947B3D" w:rsidRPr="007708F4">
        <w:rPr>
          <w:rFonts w:cs="Times New Roman"/>
          <w:sz w:val="26"/>
          <w:szCs w:val="26"/>
        </w:rPr>
        <w:t>xuyên thì được xác định tiết kiệm chi.</w:t>
      </w:r>
    </w:p>
    <w:p w:rsidR="00947B3D" w:rsidRPr="007708F4" w:rsidRDefault="00947B3D" w:rsidP="00E92C40">
      <w:pPr>
        <w:pStyle w:val="NoSpacing"/>
        <w:numPr>
          <w:ilvl w:val="0"/>
          <w:numId w:val="42"/>
        </w:numPr>
        <w:jc w:val="both"/>
        <w:rPr>
          <w:rFonts w:cs="Times New Roman"/>
          <w:sz w:val="26"/>
          <w:szCs w:val="26"/>
        </w:rPr>
      </w:pPr>
      <w:r w:rsidRPr="007708F4">
        <w:rPr>
          <w:rFonts w:cs="Times New Roman"/>
          <w:sz w:val="26"/>
          <w:szCs w:val="26"/>
        </w:rPr>
        <w:t>Nếu giao dự toán kinh phí không thường xuyên thì cuối năm không sử dụng hết sẽ phải hủy bỏ dự toán (hoặc chuyển năm sau sử dụng tiếp nếu thuộc những kinh phí được chuyển sang năm sau theo quy định của Luật Ngân sách) mà không được xác định tiết kiệm chi.</w:t>
      </w:r>
    </w:p>
    <w:p w:rsidR="00947B3D" w:rsidRPr="007708F4" w:rsidRDefault="00947B3D" w:rsidP="000C0FFD">
      <w:pPr>
        <w:pStyle w:val="NoSpacing"/>
        <w:ind w:left="785"/>
        <w:jc w:val="both"/>
        <w:rPr>
          <w:rFonts w:cs="Times New Roman"/>
          <w:sz w:val="26"/>
          <w:szCs w:val="26"/>
        </w:rPr>
      </w:pPr>
    </w:p>
    <w:p w:rsidR="00E17A44" w:rsidRPr="007708F4" w:rsidRDefault="00E17A44" w:rsidP="00D44994">
      <w:pPr>
        <w:pStyle w:val="NoSpacing"/>
        <w:numPr>
          <w:ilvl w:val="0"/>
          <w:numId w:val="46"/>
        </w:numPr>
        <w:spacing w:after="120"/>
        <w:ind w:left="709"/>
        <w:jc w:val="both"/>
        <w:rPr>
          <w:rFonts w:cs="Times New Roman"/>
          <w:b/>
          <w:sz w:val="26"/>
          <w:szCs w:val="26"/>
        </w:rPr>
      </w:pPr>
      <w:r w:rsidRPr="007708F4">
        <w:rPr>
          <w:rFonts w:cs="Times New Roman"/>
          <w:b/>
          <w:sz w:val="26"/>
          <w:szCs w:val="26"/>
        </w:rPr>
        <w:t xml:space="preserve">Khi xác định được khoản phí phải </w:t>
      </w:r>
      <w:proofErr w:type="gramStart"/>
      <w:r w:rsidRPr="007708F4">
        <w:rPr>
          <w:rFonts w:cs="Times New Roman"/>
          <w:b/>
          <w:sz w:val="26"/>
          <w:szCs w:val="26"/>
        </w:rPr>
        <w:t>thu</w:t>
      </w:r>
      <w:proofErr w:type="gramEnd"/>
      <w:r w:rsidRPr="007708F4">
        <w:rPr>
          <w:rFonts w:cs="Times New Roman"/>
          <w:b/>
          <w:sz w:val="26"/>
          <w:szCs w:val="26"/>
        </w:rPr>
        <w:t xml:space="preserve"> ghi: Nợ 1383/Có 3373; Mà không ghi: Nợ 131/Có 3373; Đúng hay sai?</w:t>
      </w:r>
    </w:p>
    <w:p w:rsidR="00E17A44" w:rsidRPr="007708F4" w:rsidRDefault="00E17A44" w:rsidP="00744AF3">
      <w:pPr>
        <w:pStyle w:val="ListParagraph"/>
        <w:spacing w:after="120" w:line="240" w:lineRule="auto"/>
        <w:ind w:left="714"/>
        <w:jc w:val="both"/>
        <w:rPr>
          <w:rFonts w:cs="Times New Roman"/>
          <w:b/>
          <w:sz w:val="26"/>
          <w:szCs w:val="26"/>
          <w:u w:val="single"/>
        </w:rPr>
      </w:pPr>
      <w:r w:rsidRPr="007708F4">
        <w:rPr>
          <w:rFonts w:cs="Times New Roman"/>
          <w:b/>
          <w:sz w:val="26"/>
          <w:szCs w:val="26"/>
          <w:u w:val="single"/>
        </w:rPr>
        <w:t>Trả lời:</w:t>
      </w:r>
    </w:p>
    <w:p w:rsidR="00E17A44" w:rsidRPr="007708F4" w:rsidRDefault="00E17A44" w:rsidP="00744AF3">
      <w:pPr>
        <w:pStyle w:val="NoSpacing"/>
        <w:ind w:firstLine="714"/>
        <w:jc w:val="both"/>
        <w:rPr>
          <w:rFonts w:cs="Times New Roman"/>
          <w:sz w:val="26"/>
          <w:szCs w:val="26"/>
        </w:rPr>
      </w:pPr>
      <w:r w:rsidRPr="007708F4">
        <w:rPr>
          <w:rFonts w:cs="Times New Roman"/>
          <w:sz w:val="26"/>
          <w:szCs w:val="26"/>
        </w:rPr>
        <w:t xml:space="preserve">Tại Đơn vị có phát sinh phải </w:t>
      </w:r>
      <w:proofErr w:type="gramStart"/>
      <w:r w:rsidRPr="007708F4">
        <w:rPr>
          <w:rFonts w:cs="Times New Roman"/>
          <w:sz w:val="26"/>
          <w:szCs w:val="26"/>
        </w:rPr>
        <w:t>thu</w:t>
      </w:r>
      <w:proofErr w:type="gramEnd"/>
      <w:r w:rsidRPr="007708F4">
        <w:rPr>
          <w:rFonts w:cs="Times New Roman"/>
          <w:sz w:val="26"/>
          <w:szCs w:val="26"/>
        </w:rPr>
        <w:t xml:space="preserve"> các khoản phí và lệ phí</w:t>
      </w:r>
      <w:r w:rsidR="001050DA" w:rsidRPr="007708F4">
        <w:rPr>
          <w:rFonts w:cs="Times New Roman"/>
          <w:sz w:val="26"/>
          <w:szCs w:val="26"/>
        </w:rPr>
        <w:t>, hạch toán trên tài khoản 1383 - Phải thu các khoản phí và lệ phí, cụ thể</w:t>
      </w:r>
      <w:r w:rsidRPr="007708F4">
        <w:rPr>
          <w:rFonts w:cs="Times New Roman"/>
          <w:sz w:val="26"/>
          <w:szCs w:val="26"/>
        </w:rPr>
        <w:t>:</w:t>
      </w:r>
    </w:p>
    <w:p w:rsidR="0089372D" w:rsidRPr="007708F4" w:rsidRDefault="0089372D" w:rsidP="00744AF3">
      <w:pPr>
        <w:pStyle w:val="NoSpacing"/>
        <w:ind w:firstLine="714"/>
        <w:jc w:val="both"/>
        <w:rPr>
          <w:rFonts w:cs="Times New Roman"/>
          <w:sz w:val="10"/>
          <w:szCs w:val="26"/>
        </w:rPr>
      </w:pPr>
    </w:p>
    <w:p w:rsidR="00E17A44" w:rsidRPr="007708F4" w:rsidRDefault="00E17A44" w:rsidP="000C3740">
      <w:pPr>
        <w:pStyle w:val="NoSpacing"/>
        <w:numPr>
          <w:ilvl w:val="0"/>
          <w:numId w:val="19"/>
        </w:numPr>
        <w:ind w:left="0" w:firstLine="426"/>
        <w:jc w:val="both"/>
        <w:rPr>
          <w:rFonts w:cs="Times New Roman"/>
          <w:sz w:val="26"/>
          <w:szCs w:val="26"/>
        </w:rPr>
      </w:pPr>
      <w:r w:rsidRPr="007708F4">
        <w:rPr>
          <w:rFonts w:cs="Times New Roman"/>
          <w:sz w:val="26"/>
          <w:szCs w:val="26"/>
        </w:rPr>
        <w:t>Đơn vị xác định được chắc chắn các khoản phí và lệ phí phải thu, ghi:</w:t>
      </w:r>
    </w:p>
    <w:p w:rsidR="00E17A44" w:rsidRPr="007708F4" w:rsidRDefault="00E17A44" w:rsidP="00744AF3">
      <w:pPr>
        <w:pStyle w:val="NoSpacing"/>
        <w:ind w:left="720"/>
        <w:jc w:val="both"/>
        <w:rPr>
          <w:rFonts w:cs="Times New Roman"/>
          <w:sz w:val="26"/>
          <w:szCs w:val="26"/>
        </w:rPr>
      </w:pPr>
      <w:r w:rsidRPr="007708F4">
        <w:rPr>
          <w:rFonts w:cs="Times New Roman"/>
          <w:sz w:val="26"/>
          <w:szCs w:val="26"/>
        </w:rPr>
        <w:t xml:space="preserve">Nợ TK 1383: Phải </w:t>
      </w:r>
      <w:proofErr w:type="gramStart"/>
      <w:r w:rsidRPr="007708F4">
        <w:rPr>
          <w:rFonts w:cs="Times New Roman"/>
          <w:sz w:val="26"/>
          <w:szCs w:val="26"/>
        </w:rPr>
        <w:t>thu</w:t>
      </w:r>
      <w:proofErr w:type="gramEnd"/>
      <w:r w:rsidRPr="007708F4">
        <w:rPr>
          <w:rFonts w:cs="Times New Roman"/>
          <w:sz w:val="26"/>
          <w:szCs w:val="26"/>
        </w:rPr>
        <w:t xml:space="preserve"> các khoản phí/lệ phí</w:t>
      </w:r>
    </w:p>
    <w:p w:rsidR="00E17A44" w:rsidRPr="007708F4" w:rsidRDefault="00E17A44" w:rsidP="001050DA">
      <w:pPr>
        <w:pStyle w:val="NoSpacing"/>
        <w:ind w:left="720" w:firstLine="720"/>
        <w:jc w:val="both"/>
        <w:rPr>
          <w:rFonts w:cs="Times New Roman"/>
          <w:sz w:val="26"/>
          <w:szCs w:val="26"/>
        </w:rPr>
      </w:pPr>
      <w:r w:rsidRPr="007708F4">
        <w:rPr>
          <w:rFonts w:cs="Times New Roman"/>
          <w:sz w:val="26"/>
          <w:szCs w:val="26"/>
        </w:rPr>
        <w:t xml:space="preserve">Có TK 3373: Tạm </w:t>
      </w:r>
      <w:proofErr w:type="gramStart"/>
      <w:r w:rsidRPr="007708F4">
        <w:rPr>
          <w:rFonts w:cs="Times New Roman"/>
          <w:sz w:val="26"/>
          <w:szCs w:val="26"/>
        </w:rPr>
        <w:t>thu</w:t>
      </w:r>
      <w:proofErr w:type="gramEnd"/>
      <w:r w:rsidRPr="007708F4">
        <w:rPr>
          <w:rFonts w:cs="Times New Roman"/>
          <w:sz w:val="26"/>
          <w:szCs w:val="26"/>
        </w:rPr>
        <w:t xml:space="preserve"> phí và lệ phí.</w:t>
      </w:r>
    </w:p>
    <w:p w:rsidR="0089372D" w:rsidRPr="007708F4" w:rsidRDefault="0089372D" w:rsidP="00744AF3">
      <w:pPr>
        <w:pStyle w:val="NoSpacing"/>
        <w:ind w:left="720"/>
        <w:jc w:val="both"/>
        <w:rPr>
          <w:rFonts w:cs="Times New Roman"/>
          <w:sz w:val="16"/>
          <w:szCs w:val="26"/>
        </w:rPr>
      </w:pPr>
      <w:r w:rsidRPr="007708F4">
        <w:rPr>
          <w:rFonts w:cs="Times New Roman"/>
          <w:sz w:val="26"/>
          <w:szCs w:val="26"/>
        </w:rPr>
        <w:softHyphen/>
      </w:r>
      <w:r w:rsidRPr="007708F4">
        <w:rPr>
          <w:rFonts w:cs="Times New Roman"/>
          <w:sz w:val="26"/>
          <w:szCs w:val="26"/>
        </w:rPr>
        <w:softHyphen/>
      </w:r>
      <w:r w:rsidRPr="007708F4">
        <w:rPr>
          <w:rFonts w:cs="Times New Roman"/>
          <w:sz w:val="26"/>
          <w:szCs w:val="26"/>
        </w:rPr>
        <w:softHyphen/>
      </w:r>
      <w:r w:rsidRPr="007708F4">
        <w:rPr>
          <w:rFonts w:cs="Times New Roman"/>
          <w:sz w:val="26"/>
          <w:szCs w:val="26"/>
        </w:rPr>
        <w:softHyphen/>
      </w:r>
    </w:p>
    <w:p w:rsidR="00E17A44" w:rsidRPr="007708F4" w:rsidRDefault="00E17A44" w:rsidP="000C3740">
      <w:pPr>
        <w:pStyle w:val="NoSpacing"/>
        <w:numPr>
          <w:ilvl w:val="0"/>
          <w:numId w:val="19"/>
        </w:numPr>
        <w:ind w:left="0" w:firstLine="426"/>
        <w:jc w:val="both"/>
        <w:rPr>
          <w:rFonts w:cs="Times New Roman"/>
          <w:sz w:val="26"/>
          <w:szCs w:val="26"/>
        </w:rPr>
      </w:pPr>
      <w:r w:rsidRPr="007708F4">
        <w:rPr>
          <w:rFonts w:cs="Times New Roman"/>
          <w:sz w:val="26"/>
          <w:szCs w:val="26"/>
        </w:rPr>
        <w:t>Khi thu được tiền:</w:t>
      </w:r>
    </w:p>
    <w:p w:rsidR="00E17A44" w:rsidRPr="007708F4" w:rsidRDefault="00E17A44" w:rsidP="00744AF3">
      <w:pPr>
        <w:pStyle w:val="NoSpacing"/>
        <w:ind w:left="720"/>
        <w:jc w:val="both"/>
        <w:rPr>
          <w:rFonts w:cs="Times New Roman"/>
          <w:sz w:val="26"/>
          <w:szCs w:val="26"/>
        </w:rPr>
      </w:pPr>
      <w:r w:rsidRPr="007708F4">
        <w:rPr>
          <w:rFonts w:cs="Times New Roman"/>
          <w:sz w:val="26"/>
          <w:szCs w:val="26"/>
        </w:rPr>
        <w:t>Nợ các TK 111, 112</w:t>
      </w:r>
    </w:p>
    <w:p w:rsidR="00E17A44" w:rsidRPr="007708F4" w:rsidRDefault="00E17A44" w:rsidP="00744AF3">
      <w:pPr>
        <w:pStyle w:val="NoSpacing"/>
        <w:ind w:left="720"/>
        <w:jc w:val="both"/>
        <w:rPr>
          <w:rFonts w:cs="Times New Roman"/>
          <w:sz w:val="26"/>
          <w:szCs w:val="26"/>
        </w:rPr>
      </w:pPr>
      <w:r w:rsidRPr="007708F4">
        <w:rPr>
          <w:rFonts w:cs="Times New Roman"/>
          <w:sz w:val="26"/>
          <w:szCs w:val="26"/>
        </w:rPr>
        <w:t>Có TK 1383</w:t>
      </w:r>
    </w:p>
    <w:p w:rsidR="0089372D" w:rsidRPr="007708F4" w:rsidRDefault="0089372D" w:rsidP="00744AF3">
      <w:pPr>
        <w:pStyle w:val="NoSpacing"/>
        <w:ind w:left="720"/>
        <w:jc w:val="both"/>
        <w:rPr>
          <w:rFonts w:cs="Times New Roman"/>
          <w:sz w:val="26"/>
          <w:szCs w:val="26"/>
        </w:rPr>
      </w:pPr>
    </w:p>
    <w:p w:rsidR="00E17A44" w:rsidRPr="007708F4" w:rsidRDefault="00E17A44" w:rsidP="00D44994">
      <w:pPr>
        <w:pStyle w:val="NoSpacing"/>
        <w:numPr>
          <w:ilvl w:val="0"/>
          <w:numId w:val="46"/>
        </w:numPr>
        <w:spacing w:after="120"/>
        <w:ind w:left="709"/>
        <w:jc w:val="both"/>
        <w:rPr>
          <w:rFonts w:cs="Times New Roman"/>
          <w:b/>
          <w:sz w:val="26"/>
          <w:szCs w:val="26"/>
        </w:rPr>
      </w:pPr>
      <w:r w:rsidRPr="007708F4">
        <w:rPr>
          <w:rFonts w:cs="Times New Roman"/>
          <w:b/>
          <w:sz w:val="26"/>
          <w:szCs w:val="26"/>
        </w:rPr>
        <w:t>Báo cáo kết quả hoạt động: Ví dụ: Hoạt độ</w:t>
      </w:r>
      <w:r w:rsidR="001050DA" w:rsidRPr="007708F4">
        <w:rPr>
          <w:rFonts w:cs="Times New Roman"/>
          <w:b/>
          <w:sz w:val="26"/>
          <w:szCs w:val="26"/>
        </w:rPr>
        <w:t>ng HCSN: c</w:t>
      </w:r>
      <w:r w:rsidRPr="007708F4">
        <w:rPr>
          <w:rFonts w:cs="Times New Roman"/>
          <w:b/>
          <w:sz w:val="26"/>
          <w:szCs w:val="26"/>
        </w:rPr>
        <w:t>hi 1 tỷ; Hoạt động SXKD, DV: thặng dư 3 tỷ</w:t>
      </w:r>
      <w:r w:rsidR="009871BA" w:rsidRPr="007708F4">
        <w:rPr>
          <w:rFonts w:cs="Times New Roman"/>
          <w:b/>
          <w:sz w:val="26"/>
          <w:szCs w:val="26"/>
        </w:rPr>
        <w:t>,</w:t>
      </w:r>
      <w:r w:rsidRPr="007708F4">
        <w:rPr>
          <w:rFonts w:cs="Times New Roman"/>
          <w:b/>
          <w:sz w:val="26"/>
          <w:szCs w:val="26"/>
        </w:rPr>
        <w:t xml:space="preserve"> </w:t>
      </w:r>
      <w:r w:rsidR="009871BA" w:rsidRPr="007708F4">
        <w:rPr>
          <w:rFonts w:cs="Times New Roman"/>
          <w:b/>
          <w:sz w:val="26"/>
          <w:szCs w:val="26"/>
        </w:rPr>
        <w:t>v</w:t>
      </w:r>
      <w:r w:rsidRPr="007708F4">
        <w:rPr>
          <w:rFonts w:cs="Times New Roman"/>
          <w:b/>
          <w:sz w:val="26"/>
          <w:szCs w:val="26"/>
        </w:rPr>
        <w:t>ậy thuế TNDN nộp trên 3 tỷ hay 2 tỷ?</w:t>
      </w:r>
    </w:p>
    <w:p w:rsidR="00E17A44" w:rsidRPr="007708F4" w:rsidRDefault="00E17A44" w:rsidP="00744AF3">
      <w:pPr>
        <w:pStyle w:val="ListParagraph"/>
        <w:spacing w:after="120" w:line="240" w:lineRule="auto"/>
        <w:jc w:val="both"/>
        <w:rPr>
          <w:rFonts w:cs="Times New Roman"/>
          <w:b/>
          <w:sz w:val="26"/>
          <w:szCs w:val="26"/>
          <w:u w:val="single"/>
        </w:rPr>
      </w:pPr>
      <w:r w:rsidRPr="007708F4">
        <w:rPr>
          <w:rFonts w:cs="Times New Roman"/>
          <w:b/>
          <w:sz w:val="26"/>
          <w:szCs w:val="26"/>
          <w:u w:val="single"/>
        </w:rPr>
        <w:t>Trả lời:</w:t>
      </w:r>
    </w:p>
    <w:p w:rsidR="00ED5859" w:rsidRPr="007708F4" w:rsidRDefault="00E17A44" w:rsidP="00744AF3">
      <w:pPr>
        <w:pStyle w:val="NoSpacing"/>
        <w:ind w:firstLine="714"/>
        <w:jc w:val="both"/>
        <w:rPr>
          <w:rFonts w:cs="Times New Roman"/>
          <w:sz w:val="26"/>
          <w:szCs w:val="26"/>
        </w:rPr>
      </w:pPr>
      <w:r w:rsidRPr="007708F4">
        <w:rPr>
          <w:rFonts w:cs="Times New Roman"/>
          <w:sz w:val="26"/>
          <w:szCs w:val="26"/>
        </w:rPr>
        <w:t xml:space="preserve">Thuế Thu nhập doanh nghiệp là loại thuế trực </w:t>
      </w:r>
      <w:proofErr w:type="gramStart"/>
      <w:r w:rsidRPr="007708F4">
        <w:rPr>
          <w:rFonts w:cs="Times New Roman"/>
          <w:sz w:val="26"/>
          <w:szCs w:val="26"/>
        </w:rPr>
        <w:t>thu</w:t>
      </w:r>
      <w:proofErr w:type="gramEnd"/>
      <w:r w:rsidRPr="007708F4">
        <w:rPr>
          <w:rFonts w:cs="Times New Roman"/>
          <w:sz w:val="26"/>
          <w:szCs w:val="26"/>
        </w:rPr>
        <w:t xml:space="preserve">, còn gọi là thuế thu nhập công ty hay thuế lợi tức ở nhiều quốc gia. Đối tượng của thuế TNDN là thu nhập của tổ chức kinh doanh (doanh nghiệp) được xác định trên </w:t>
      </w:r>
      <w:r w:rsidRPr="007708F4">
        <w:rPr>
          <w:rFonts w:cs="Times New Roman"/>
          <w:b/>
          <w:sz w:val="26"/>
          <w:szCs w:val="26"/>
        </w:rPr>
        <w:t>cơ sở doanh thu sau khi trừ đi các chi phí có liên quan đến việc hình thành doanh thu đó</w:t>
      </w:r>
      <w:r w:rsidRPr="007708F4">
        <w:rPr>
          <w:rFonts w:cs="Times New Roman"/>
          <w:sz w:val="26"/>
          <w:szCs w:val="26"/>
        </w:rPr>
        <w:t xml:space="preserve"> (được áp dụng theo Thông tư 78/2014/TT-BTC và Thông tư số 96/2015/TT-BTC mới nhất của Bộ tài chính). Do vậy, Đơn vị nghiên cứu các văn bản quy phạm nêu trên để xác định rõ doanh </w:t>
      </w:r>
      <w:proofErr w:type="gramStart"/>
      <w:r w:rsidRPr="007708F4">
        <w:rPr>
          <w:rFonts w:cs="Times New Roman"/>
          <w:sz w:val="26"/>
          <w:szCs w:val="26"/>
        </w:rPr>
        <w:t>thu</w:t>
      </w:r>
      <w:proofErr w:type="gramEnd"/>
      <w:r w:rsidRPr="007708F4">
        <w:rPr>
          <w:rFonts w:cs="Times New Roman"/>
          <w:sz w:val="26"/>
          <w:szCs w:val="26"/>
        </w:rPr>
        <w:t xml:space="preserve"> chính xác để nộp thuế theo quy định.</w:t>
      </w:r>
    </w:p>
    <w:p w:rsidR="00ED5859" w:rsidRPr="007708F4" w:rsidRDefault="00ED5859" w:rsidP="00744AF3">
      <w:pPr>
        <w:pStyle w:val="ListParagraph"/>
        <w:spacing w:after="120" w:line="240" w:lineRule="auto"/>
        <w:ind w:left="714"/>
        <w:jc w:val="both"/>
        <w:rPr>
          <w:rFonts w:cs="Times New Roman"/>
          <w:b/>
          <w:sz w:val="10"/>
          <w:szCs w:val="26"/>
        </w:rPr>
      </w:pPr>
    </w:p>
    <w:p w:rsidR="00E17A44" w:rsidRPr="007708F4" w:rsidRDefault="00E17A44" w:rsidP="00D44994">
      <w:pPr>
        <w:pStyle w:val="NoSpacing"/>
        <w:numPr>
          <w:ilvl w:val="0"/>
          <w:numId w:val="46"/>
        </w:numPr>
        <w:spacing w:after="120"/>
        <w:ind w:left="709"/>
        <w:jc w:val="both"/>
        <w:rPr>
          <w:rFonts w:cs="Times New Roman"/>
          <w:b/>
          <w:sz w:val="26"/>
          <w:szCs w:val="26"/>
        </w:rPr>
      </w:pPr>
      <w:r w:rsidRPr="007708F4">
        <w:rPr>
          <w:rFonts w:cs="Times New Roman"/>
          <w:b/>
          <w:sz w:val="26"/>
          <w:szCs w:val="26"/>
        </w:rPr>
        <w:t xml:space="preserve">Đơn vị là ĐV HCSN có </w:t>
      </w:r>
      <w:proofErr w:type="gramStart"/>
      <w:r w:rsidRPr="007708F4">
        <w:rPr>
          <w:rFonts w:cs="Times New Roman"/>
          <w:b/>
          <w:sz w:val="26"/>
          <w:szCs w:val="26"/>
        </w:rPr>
        <w:t>thu</w:t>
      </w:r>
      <w:proofErr w:type="gramEnd"/>
      <w:r w:rsidRPr="007708F4">
        <w:rPr>
          <w:rFonts w:cs="Times New Roman"/>
          <w:b/>
          <w:sz w:val="26"/>
          <w:szCs w:val="26"/>
        </w:rPr>
        <w:t xml:space="preserve"> phí, lệ phí tự đảm bảo chi thường xuyên: Có bán hồ sơ mời thầu phục vụ mua sắm thường xuyên và xuất hóa đơn (việc xuất hóa đơn đã hỏi cục thuế quản lý đơn vị và được hướng dẫn phải xuất hóa đơn). Vậy đơn vị phải hạch toán nghiệp vụ này vào tài khoản 3378 hay 7118?</w:t>
      </w:r>
    </w:p>
    <w:p w:rsidR="00E17A44" w:rsidRPr="007708F4" w:rsidRDefault="00E17A44" w:rsidP="00744AF3">
      <w:pPr>
        <w:pStyle w:val="ListParagraph"/>
        <w:spacing w:after="120" w:line="240" w:lineRule="auto"/>
        <w:jc w:val="both"/>
        <w:rPr>
          <w:rFonts w:cs="Times New Roman"/>
          <w:b/>
          <w:sz w:val="26"/>
          <w:szCs w:val="26"/>
          <w:u w:val="single"/>
        </w:rPr>
      </w:pPr>
      <w:r w:rsidRPr="007708F4">
        <w:rPr>
          <w:rFonts w:cs="Times New Roman"/>
          <w:b/>
          <w:sz w:val="26"/>
          <w:szCs w:val="26"/>
          <w:u w:val="single"/>
        </w:rPr>
        <w:t>Trả lời:</w:t>
      </w:r>
    </w:p>
    <w:p w:rsidR="00E17A44" w:rsidRPr="007708F4" w:rsidRDefault="00E17A44" w:rsidP="00744AF3">
      <w:pPr>
        <w:pStyle w:val="NoSpacing"/>
        <w:jc w:val="both"/>
        <w:rPr>
          <w:rFonts w:cs="Times New Roman"/>
          <w:sz w:val="26"/>
          <w:szCs w:val="26"/>
        </w:rPr>
      </w:pPr>
      <w:r w:rsidRPr="007708F4">
        <w:rPr>
          <w:rFonts w:cs="Times New Roman"/>
          <w:sz w:val="26"/>
          <w:szCs w:val="26"/>
        </w:rPr>
        <w:t xml:space="preserve">Đơn vị hạch toán vào tài khoản 3378 - Tạm </w:t>
      </w:r>
      <w:proofErr w:type="gramStart"/>
      <w:r w:rsidRPr="007708F4">
        <w:rPr>
          <w:rFonts w:cs="Times New Roman"/>
          <w:sz w:val="26"/>
          <w:szCs w:val="26"/>
        </w:rPr>
        <w:t>thu</w:t>
      </w:r>
      <w:proofErr w:type="gramEnd"/>
      <w:r w:rsidRPr="007708F4">
        <w:rPr>
          <w:rFonts w:cs="Times New Roman"/>
          <w:sz w:val="26"/>
          <w:szCs w:val="26"/>
        </w:rPr>
        <w:t xml:space="preserve"> khác, cụ thể:</w:t>
      </w:r>
    </w:p>
    <w:p w:rsidR="0089372D" w:rsidRPr="007708F4" w:rsidRDefault="0089372D" w:rsidP="00744AF3">
      <w:pPr>
        <w:pStyle w:val="NoSpacing"/>
        <w:jc w:val="both"/>
        <w:rPr>
          <w:rFonts w:cs="Times New Roman"/>
          <w:sz w:val="10"/>
          <w:szCs w:val="26"/>
        </w:rPr>
      </w:pPr>
    </w:p>
    <w:p w:rsidR="00E17A44" w:rsidRPr="007708F4" w:rsidRDefault="00E17A44" w:rsidP="000C3740">
      <w:pPr>
        <w:pStyle w:val="NoSpacing"/>
        <w:numPr>
          <w:ilvl w:val="0"/>
          <w:numId w:val="20"/>
        </w:numPr>
        <w:ind w:left="0" w:firstLine="283"/>
        <w:jc w:val="both"/>
        <w:rPr>
          <w:rFonts w:cs="Times New Roman"/>
          <w:sz w:val="26"/>
          <w:szCs w:val="26"/>
        </w:rPr>
      </w:pPr>
      <w:r w:rsidRPr="007708F4">
        <w:rPr>
          <w:rFonts w:cs="Times New Roman"/>
          <w:sz w:val="26"/>
          <w:szCs w:val="26"/>
        </w:rPr>
        <w:t>Khi phát sinh sinh các khoản thu từ hoạt động đấu thầu mua sắm tài sản nhằm duy trì các hoạt động thường xuyên của đơn vị, thu tiền bán hồ sơ mời thầu, ghi:</w:t>
      </w:r>
    </w:p>
    <w:p w:rsidR="00E17A44" w:rsidRPr="007708F4" w:rsidRDefault="00E17A44" w:rsidP="0089372D">
      <w:pPr>
        <w:pStyle w:val="NoSpacing"/>
        <w:ind w:left="426" w:firstLine="294"/>
        <w:jc w:val="both"/>
        <w:rPr>
          <w:rFonts w:cs="Times New Roman"/>
          <w:sz w:val="26"/>
          <w:szCs w:val="26"/>
        </w:rPr>
      </w:pPr>
      <w:r w:rsidRPr="007708F4">
        <w:rPr>
          <w:rFonts w:cs="Times New Roman"/>
          <w:sz w:val="26"/>
          <w:szCs w:val="26"/>
        </w:rPr>
        <w:t>Nợ TK 111/1112</w:t>
      </w:r>
    </w:p>
    <w:p w:rsidR="00E17A44" w:rsidRPr="007708F4" w:rsidRDefault="00E17A44" w:rsidP="001050DA">
      <w:pPr>
        <w:pStyle w:val="NoSpacing"/>
        <w:ind w:left="720" w:firstLine="720"/>
        <w:jc w:val="both"/>
        <w:rPr>
          <w:rFonts w:cs="Times New Roman"/>
          <w:sz w:val="26"/>
          <w:szCs w:val="26"/>
        </w:rPr>
      </w:pPr>
      <w:r w:rsidRPr="007708F4">
        <w:rPr>
          <w:rFonts w:cs="Times New Roman"/>
          <w:sz w:val="26"/>
          <w:szCs w:val="26"/>
        </w:rPr>
        <w:t xml:space="preserve">Có TK 337: Tạm </w:t>
      </w:r>
      <w:proofErr w:type="gramStart"/>
      <w:r w:rsidRPr="007708F4">
        <w:rPr>
          <w:rFonts w:cs="Times New Roman"/>
          <w:sz w:val="26"/>
          <w:szCs w:val="26"/>
        </w:rPr>
        <w:t>thu</w:t>
      </w:r>
      <w:proofErr w:type="gramEnd"/>
      <w:r w:rsidRPr="007708F4">
        <w:rPr>
          <w:rFonts w:cs="Times New Roman"/>
          <w:sz w:val="26"/>
          <w:szCs w:val="26"/>
        </w:rPr>
        <w:t xml:space="preserve"> (3378)</w:t>
      </w:r>
    </w:p>
    <w:p w:rsidR="001050DA" w:rsidRPr="007708F4" w:rsidRDefault="001050DA" w:rsidP="00744AF3">
      <w:pPr>
        <w:pStyle w:val="NoSpacing"/>
        <w:ind w:left="720"/>
        <w:jc w:val="both"/>
        <w:rPr>
          <w:rFonts w:cs="Times New Roman"/>
          <w:sz w:val="14"/>
          <w:szCs w:val="26"/>
        </w:rPr>
      </w:pPr>
    </w:p>
    <w:p w:rsidR="00E17A44" w:rsidRPr="007708F4" w:rsidRDefault="00E17A44" w:rsidP="000C3740">
      <w:pPr>
        <w:pStyle w:val="NoSpacing"/>
        <w:numPr>
          <w:ilvl w:val="0"/>
          <w:numId w:val="20"/>
        </w:numPr>
        <w:ind w:left="0" w:firstLine="283"/>
        <w:jc w:val="both"/>
        <w:rPr>
          <w:rFonts w:cs="Times New Roman"/>
          <w:sz w:val="26"/>
          <w:szCs w:val="26"/>
        </w:rPr>
      </w:pPr>
      <w:r w:rsidRPr="007708F4">
        <w:rPr>
          <w:rFonts w:cs="Times New Roman"/>
          <w:sz w:val="26"/>
          <w:szCs w:val="26"/>
        </w:rPr>
        <w:t>Khi phát sinh các khoản chi phí cho quá trình đầu thầu, giải quyết kiến nghị của nhà thầu, ghi:</w:t>
      </w:r>
    </w:p>
    <w:p w:rsidR="00E17A44" w:rsidRPr="007708F4" w:rsidRDefault="00E17A44" w:rsidP="00744AF3">
      <w:pPr>
        <w:pStyle w:val="NoSpacing"/>
        <w:ind w:left="720"/>
        <w:jc w:val="both"/>
        <w:rPr>
          <w:rFonts w:cs="Times New Roman"/>
          <w:sz w:val="26"/>
          <w:szCs w:val="26"/>
        </w:rPr>
      </w:pPr>
      <w:r w:rsidRPr="007708F4">
        <w:rPr>
          <w:rFonts w:cs="Times New Roman"/>
          <w:sz w:val="26"/>
          <w:szCs w:val="26"/>
        </w:rPr>
        <w:t xml:space="preserve">Nợ TK 337: Tạm </w:t>
      </w:r>
      <w:proofErr w:type="gramStart"/>
      <w:r w:rsidRPr="007708F4">
        <w:rPr>
          <w:rFonts w:cs="Times New Roman"/>
          <w:sz w:val="26"/>
          <w:szCs w:val="26"/>
        </w:rPr>
        <w:t>thu</w:t>
      </w:r>
      <w:proofErr w:type="gramEnd"/>
      <w:r w:rsidRPr="007708F4">
        <w:rPr>
          <w:rFonts w:cs="Times New Roman"/>
          <w:sz w:val="26"/>
          <w:szCs w:val="26"/>
        </w:rPr>
        <w:t xml:space="preserve"> (3378)</w:t>
      </w:r>
    </w:p>
    <w:p w:rsidR="00E17A44" w:rsidRPr="007708F4" w:rsidRDefault="00E17A44" w:rsidP="001050DA">
      <w:pPr>
        <w:pStyle w:val="NoSpacing"/>
        <w:ind w:left="720" w:firstLine="720"/>
        <w:jc w:val="both"/>
        <w:rPr>
          <w:rFonts w:cs="Times New Roman"/>
          <w:sz w:val="26"/>
          <w:szCs w:val="26"/>
        </w:rPr>
      </w:pPr>
      <w:r w:rsidRPr="007708F4">
        <w:rPr>
          <w:rFonts w:cs="Times New Roman"/>
          <w:sz w:val="26"/>
          <w:szCs w:val="26"/>
        </w:rPr>
        <w:lastRenderedPageBreak/>
        <w:t>Có TK 111/1112</w:t>
      </w:r>
    </w:p>
    <w:p w:rsidR="001050DA" w:rsidRPr="007708F4" w:rsidRDefault="001050DA" w:rsidP="00744AF3">
      <w:pPr>
        <w:pStyle w:val="NoSpacing"/>
        <w:ind w:left="720"/>
        <w:jc w:val="both"/>
        <w:rPr>
          <w:rFonts w:cs="Times New Roman"/>
          <w:sz w:val="14"/>
          <w:szCs w:val="26"/>
        </w:rPr>
      </w:pPr>
    </w:p>
    <w:p w:rsidR="00E17A44" w:rsidRPr="007708F4" w:rsidRDefault="00E17A44" w:rsidP="000C3740">
      <w:pPr>
        <w:pStyle w:val="NoSpacing"/>
        <w:numPr>
          <w:ilvl w:val="0"/>
          <w:numId w:val="20"/>
        </w:numPr>
        <w:ind w:left="0" w:firstLine="283"/>
        <w:jc w:val="both"/>
        <w:rPr>
          <w:rFonts w:cs="Times New Roman"/>
          <w:sz w:val="26"/>
          <w:szCs w:val="26"/>
        </w:rPr>
      </w:pPr>
      <w:r w:rsidRPr="007708F4">
        <w:rPr>
          <w:rFonts w:cs="Times New Roman"/>
          <w:sz w:val="26"/>
          <w:szCs w:val="26"/>
        </w:rPr>
        <w:t>Xử lý chênh lệch thu/chi:</w:t>
      </w:r>
    </w:p>
    <w:p w:rsidR="00E17A44" w:rsidRPr="007708F4" w:rsidRDefault="00E17A44" w:rsidP="000C3740">
      <w:pPr>
        <w:pStyle w:val="NoSpacing"/>
        <w:numPr>
          <w:ilvl w:val="0"/>
          <w:numId w:val="5"/>
        </w:numPr>
        <w:jc w:val="both"/>
        <w:rPr>
          <w:rFonts w:cs="Times New Roman"/>
          <w:sz w:val="26"/>
          <w:szCs w:val="26"/>
        </w:rPr>
      </w:pPr>
      <w:r w:rsidRPr="007708F4">
        <w:rPr>
          <w:rFonts w:cs="Times New Roman"/>
          <w:sz w:val="26"/>
          <w:szCs w:val="26"/>
        </w:rPr>
        <w:t>Trường hợp thu lớn hơn chi:</w:t>
      </w:r>
    </w:p>
    <w:p w:rsidR="00E17A44" w:rsidRPr="007708F4" w:rsidRDefault="00E17A44" w:rsidP="00744AF3">
      <w:pPr>
        <w:pStyle w:val="NoSpacing"/>
        <w:ind w:left="720"/>
        <w:jc w:val="both"/>
        <w:rPr>
          <w:rFonts w:cs="Times New Roman"/>
          <w:sz w:val="26"/>
          <w:szCs w:val="26"/>
        </w:rPr>
      </w:pPr>
      <w:r w:rsidRPr="007708F4">
        <w:rPr>
          <w:rFonts w:cs="Times New Roman"/>
          <w:sz w:val="26"/>
          <w:szCs w:val="26"/>
        </w:rPr>
        <w:t xml:space="preserve">Nợ TK 337: Tạm </w:t>
      </w:r>
      <w:proofErr w:type="gramStart"/>
      <w:r w:rsidRPr="007708F4">
        <w:rPr>
          <w:rFonts w:cs="Times New Roman"/>
          <w:sz w:val="26"/>
          <w:szCs w:val="26"/>
        </w:rPr>
        <w:t>thu</w:t>
      </w:r>
      <w:proofErr w:type="gramEnd"/>
      <w:r w:rsidRPr="007708F4">
        <w:rPr>
          <w:rFonts w:cs="Times New Roman"/>
          <w:sz w:val="26"/>
          <w:szCs w:val="26"/>
        </w:rPr>
        <w:t xml:space="preserve"> (3378)</w:t>
      </w:r>
    </w:p>
    <w:p w:rsidR="00E17A44" w:rsidRPr="007708F4" w:rsidRDefault="00E17A44" w:rsidP="001050DA">
      <w:pPr>
        <w:pStyle w:val="NoSpacing"/>
        <w:ind w:left="720" w:firstLine="720"/>
        <w:jc w:val="both"/>
        <w:rPr>
          <w:rFonts w:cs="Times New Roman"/>
          <w:sz w:val="26"/>
          <w:szCs w:val="26"/>
        </w:rPr>
      </w:pPr>
      <w:r w:rsidRPr="007708F4">
        <w:rPr>
          <w:rFonts w:cs="Times New Roman"/>
          <w:sz w:val="26"/>
          <w:szCs w:val="26"/>
        </w:rPr>
        <w:t>Có TK 5118: Thu khác</w:t>
      </w:r>
    </w:p>
    <w:p w:rsidR="001050DA" w:rsidRPr="007708F4" w:rsidRDefault="001050DA" w:rsidP="00744AF3">
      <w:pPr>
        <w:pStyle w:val="NoSpacing"/>
        <w:ind w:left="720"/>
        <w:jc w:val="both"/>
        <w:rPr>
          <w:rFonts w:cs="Times New Roman"/>
          <w:sz w:val="10"/>
          <w:szCs w:val="26"/>
        </w:rPr>
      </w:pPr>
    </w:p>
    <w:p w:rsidR="00E17A44" w:rsidRPr="007708F4" w:rsidRDefault="00E17A44" w:rsidP="000C3740">
      <w:pPr>
        <w:pStyle w:val="NoSpacing"/>
        <w:numPr>
          <w:ilvl w:val="0"/>
          <w:numId w:val="20"/>
        </w:numPr>
        <w:ind w:left="0" w:firstLine="283"/>
        <w:jc w:val="both"/>
        <w:rPr>
          <w:rFonts w:cs="Times New Roman"/>
          <w:sz w:val="26"/>
          <w:szCs w:val="26"/>
        </w:rPr>
      </w:pPr>
      <w:r w:rsidRPr="007708F4">
        <w:rPr>
          <w:rFonts w:cs="Times New Roman"/>
          <w:sz w:val="26"/>
          <w:szCs w:val="26"/>
        </w:rPr>
        <w:t xml:space="preserve">Trường hợp </w:t>
      </w:r>
      <w:proofErr w:type="gramStart"/>
      <w:r w:rsidRPr="007708F4">
        <w:rPr>
          <w:rFonts w:cs="Times New Roman"/>
          <w:sz w:val="26"/>
          <w:szCs w:val="26"/>
        </w:rPr>
        <w:t>thu</w:t>
      </w:r>
      <w:proofErr w:type="gramEnd"/>
      <w:r w:rsidRPr="007708F4">
        <w:rPr>
          <w:rFonts w:cs="Times New Roman"/>
          <w:sz w:val="26"/>
          <w:szCs w:val="26"/>
        </w:rPr>
        <w:t xml:space="preserve"> nhỏ hơn chi; đơn vị được phép dùng nguồn thu hoạt động do NSNN cấp của đơn vị để bù đắp chi phí</w:t>
      </w:r>
      <w:r w:rsidR="009871BA" w:rsidRPr="007708F4">
        <w:rPr>
          <w:rFonts w:cs="Times New Roman"/>
          <w:sz w:val="26"/>
          <w:szCs w:val="26"/>
        </w:rPr>
        <w:t xml:space="preserve"> hợp lý còn </w:t>
      </w:r>
      <w:r w:rsidRPr="007708F4">
        <w:rPr>
          <w:rFonts w:cs="Times New Roman"/>
          <w:sz w:val="26"/>
          <w:szCs w:val="26"/>
        </w:rPr>
        <w:t>thiếu.</w:t>
      </w:r>
    </w:p>
    <w:p w:rsidR="00E17A44" w:rsidRPr="007708F4" w:rsidRDefault="00E17A44" w:rsidP="00744AF3">
      <w:pPr>
        <w:pStyle w:val="NoSpacing"/>
        <w:ind w:left="720"/>
        <w:jc w:val="both"/>
        <w:rPr>
          <w:rFonts w:cs="Times New Roman"/>
          <w:sz w:val="26"/>
          <w:szCs w:val="26"/>
        </w:rPr>
      </w:pPr>
      <w:r w:rsidRPr="007708F4">
        <w:rPr>
          <w:rFonts w:cs="Times New Roman"/>
          <w:sz w:val="26"/>
          <w:szCs w:val="26"/>
        </w:rPr>
        <w:t>Có TK 6118: Chi hoạt động</w:t>
      </w:r>
    </w:p>
    <w:p w:rsidR="00E17A44" w:rsidRPr="007708F4" w:rsidRDefault="00E17A44" w:rsidP="001050DA">
      <w:pPr>
        <w:pStyle w:val="NoSpacing"/>
        <w:ind w:left="720" w:firstLine="720"/>
        <w:jc w:val="both"/>
        <w:rPr>
          <w:rFonts w:cs="Times New Roman"/>
          <w:sz w:val="26"/>
          <w:szCs w:val="26"/>
        </w:rPr>
      </w:pPr>
      <w:r w:rsidRPr="007708F4">
        <w:rPr>
          <w:rFonts w:cs="Times New Roman"/>
          <w:sz w:val="26"/>
          <w:szCs w:val="26"/>
        </w:rPr>
        <w:t>Có TK 111/1112</w:t>
      </w:r>
    </w:p>
    <w:p w:rsidR="001050DA" w:rsidRPr="007708F4" w:rsidRDefault="001050DA" w:rsidP="001050DA">
      <w:pPr>
        <w:pStyle w:val="NoSpacing"/>
        <w:ind w:left="720" w:firstLine="720"/>
        <w:jc w:val="both"/>
        <w:rPr>
          <w:rFonts w:cs="Times New Roman"/>
          <w:sz w:val="26"/>
          <w:szCs w:val="26"/>
        </w:rPr>
      </w:pPr>
    </w:p>
    <w:p w:rsidR="00ED5859" w:rsidRPr="007708F4" w:rsidRDefault="00674E39" w:rsidP="00D44994">
      <w:pPr>
        <w:pStyle w:val="NoSpacing"/>
        <w:numPr>
          <w:ilvl w:val="0"/>
          <w:numId w:val="46"/>
        </w:numPr>
        <w:spacing w:after="120"/>
        <w:ind w:left="709"/>
        <w:jc w:val="both"/>
        <w:rPr>
          <w:rFonts w:cs="Times New Roman"/>
          <w:b/>
          <w:sz w:val="26"/>
          <w:szCs w:val="26"/>
        </w:rPr>
      </w:pPr>
      <w:r w:rsidRPr="007708F4">
        <w:rPr>
          <w:rFonts w:cs="Times New Roman"/>
          <w:b/>
          <w:sz w:val="26"/>
          <w:szCs w:val="26"/>
        </w:rPr>
        <w:t>Nguồn kinh phí không thường xuyên cuối năm 2017 còn dư gồm có 2 phần: Số dư kinh phí đã rút về: thì chuyển vào tài khoản 3371; Còn số dư còn lại ở kho bạc thì sẽ chuyển vào tài khoản nào?</w:t>
      </w:r>
    </w:p>
    <w:p w:rsidR="00674E39" w:rsidRPr="007708F4" w:rsidRDefault="00674E39" w:rsidP="00744AF3">
      <w:pPr>
        <w:pStyle w:val="ListParagraph"/>
        <w:spacing w:after="120" w:line="240" w:lineRule="auto"/>
        <w:jc w:val="both"/>
        <w:rPr>
          <w:rFonts w:cs="Times New Roman"/>
          <w:b/>
          <w:sz w:val="26"/>
          <w:szCs w:val="26"/>
          <w:u w:val="single"/>
        </w:rPr>
      </w:pPr>
      <w:r w:rsidRPr="007708F4">
        <w:rPr>
          <w:rFonts w:cs="Times New Roman"/>
          <w:b/>
          <w:sz w:val="26"/>
          <w:szCs w:val="26"/>
          <w:u w:val="single"/>
        </w:rPr>
        <w:t>Trả lời:</w:t>
      </w:r>
    </w:p>
    <w:p w:rsidR="00674E39" w:rsidRPr="007708F4" w:rsidRDefault="00BD5AD9" w:rsidP="00744AF3">
      <w:pPr>
        <w:pStyle w:val="NoSpacing"/>
        <w:ind w:firstLine="720"/>
        <w:jc w:val="both"/>
        <w:rPr>
          <w:rFonts w:cs="Times New Roman"/>
          <w:sz w:val="26"/>
          <w:szCs w:val="26"/>
        </w:rPr>
      </w:pPr>
      <w:r w:rsidRPr="007708F4">
        <w:rPr>
          <w:rFonts w:cs="Times New Roman"/>
          <w:sz w:val="26"/>
          <w:szCs w:val="26"/>
        </w:rPr>
        <w:t>Câu hỏi trên mô tả chưa phù hợp với thực tế và chế độ hiện hành, vì kinh phí không thường xuyên tạm ứng từ KBNN hết năm, chưa sử dụng hết (chưa có chứng từ thanh toán tạm ứng với KBNN) sẽ phải nộp trả, chứ không được chuyển sang tài khoản 3371.</w:t>
      </w:r>
    </w:p>
    <w:p w:rsidR="007D5963" w:rsidRPr="007708F4" w:rsidRDefault="007D5963" w:rsidP="00744AF3">
      <w:pPr>
        <w:pStyle w:val="NoSpacing"/>
        <w:ind w:firstLine="720"/>
        <w:jc w:val="both"/>
        <w:rPr>
          <w:rFonts w:cs="Times New Roman"/>
          <w:sz w:val="26"/>
          <w:szCs w:val="26"/>
        </w:rPr>
      </w:pPr>
    </w:p>
    <w:p w:rsidR="00EC30D3" w:rsidRPr="007708F4" w:rsidRDefault="00674E39" w:rsidP="00D44994">
      <w:pPr>
        <w:pStyle w:val="NoSpacing"/>
        <w:numPr>
          <w:ilvl w:val="0"/>
          <w:numId w:val="46"/>
        </w:numPr>
        <w:spacing w:after="120"/>
        <w:ind w:left="709"/>
        <w:jc w:val="both"/>
        <w:rPr>
          <w:rFonts w:cs="Times New Roman"/>
          <w:b/>
          <w:sz w:val="26"/>
          <w:szCs w:val="26"/>
        </w:rPr>
      </w:pPr>
      <w:r w:rsidRPr="007708F4">
        <w:rPr>
          <w:rFonts w:cs="Times New Roman"/>
          <w:b/>
          <w:sz w:val="26"/>
          <w:szCs w:val="26"/>
        </w:rPr>
        <w:t>Hàng năm phả</w:t>
      </w:r>
      <w:r w:rsidR="009871BA" w:rsidRPr="007708F4">
        <w:rPr>
          <w:rFonts w:cs="Times New Roman"/>
          <w:b/>
          <w:sz w:val="26"/>
          <w:szCs w:val="26"/>
        </w:rPr>
        <w:t>n ánh hao mòn (k</w:t>
      </w:r>
      <w:r w:rsidRPr="007708F4">
        <w:rPr>
          <w:rFonts w:cs="Times New Roman"/>
          <w:b/>
          <w:sz w:val="26"/>
          <w:szCs w:val="26"/>
        </w:rPr>
        <w:t>hấu hao) vào TK 611 của giá trị còn lại của TSCĐ mua các năm trước sẽ rất lớn vậy thâm hụt lớn tại báo cáo hoạt động xử lý như thế nào?</w:t>
      </w:r>
    </w:p>
    <w:p w:rsidR="00674E39" w:rsidRPr="007708F4" w:rsidRDefault="00674E39" w:rsidP="00744AF3">
      <w:pPr>
        <w:pStyle w:val="ListParagraph"/>
        <w:spacing w:after="120" w:line="240" w:lineRule="auto"/>
        <w:jc w:val="both"/>
        <w:rPr>
          <w:rFonts w:cs="Times New Roman"/>
          <w:b/>
          <w:sz w:val="26"/>
          <w:szCs w:val="26"/>
          <w:u w:val="single"/>
        </w:rPr>
      </w:pPr>
      <w:r w:rsidRPr="007708F4">
        <w:rPr>
          <w:rFonts w:cs="Times New Roman"/>
          <w:b/>
          <w:sz w:val="26"/>
          <w:szCs w:val="26"/>
          <w:u w:val="single"/>
        </w:rPr>
        <w:t>Trả lời:</w:t>
      </w:r>
    </w:p>
    <w:p w:rsidR="00674E39" w:rsidRPr="007708F4" w:rsidRDefault="009871BA" w:rsidP="009871BA">
      <w:pPr>
        <w:pStyle w:val="NoSpacing"/>
        <w:numPr>
          <w:ilvl w:val="0"/>
          <w:numId w:val="27"/>
        </w:numPr>
        <w:ind w:left="0" w:firstLine="360"/>
        <w:jc w:val="both"/>
        <w:rPr>
          <w:rFonts w:cs="Times New Roman"/>
          <w:sz w:val="26"/>
          <w:szCs w:val="26"/>
        </w:rPr>
      </w:pPr>
      <w:r w:rsidRPr="007708F4">
        <w:rPr>
          <w:rFonts w:cs="Times New Roman"/>
          <w:sz w:val="26"/>
          <w:szCs w:val="26"/>
        </w:rPr>
        <w:t>Chuyển số dư về nguyên giá tài sản, nguồn hình thành tài sản, hao mòn và khấu hao tài sản từ năm 2017 sang 2018, kế toán ghi:</w:t>
      </w:r>
    </w:p>
    <w:p w:rsidR="00674E39" w:rsidRPr="007708F4" w:rsidRDefault="00674E39" w:rsidP="009871BA">
      <w:pPr>
        <w:pStyle w:val="NoSpacing"/>
        <w:numPr>
          <w:ilvl w:val="0"/>
          <w:numId w:val="4"/>
        </w:numPr>
        <w:jc w:val="both"/>
        <w:rPr>
          <w:rFonts w:cs="Times New Roman"/>
          <w:sz w:val="26"/>
          <w:szCs w:val="26"/>
        </w:rPr>
      </w:pPr>
      <w:r w:rsidRPr="007708F4">
        <w:rPr>
          <w:rFonts w:cs="Times New Roman"/>
          <w:sz w:val="26"/>
          <w:szCs w:val="26"/>
        </w:rPr>
        <w:t>Năm 2017, đơn vị có số dư vào cuối kỳ:</w:t>
      </w:r>
    </w:p>
    <w:p w:rsidR="00674E39" w:rsidRPr="007708F4" w:rsidRDefault="00674E39" w:rsidP="00744AF3">
      <w:pPr>
        <w:pStyle w:val="NoSpacing"/>
        <w:ind w:left="720"/>
        <w:jc w:val="both"/>
        <w:rPr>
          <w:rFonts w:cs="Times New Roman"/>
          <w:sz w:val="26"/>
          <w:szCs w:val="26"/>
        </w:rPr>
      </w:pPr>
      <w:r w:rsidRPr="007708F4">
        <w:rPr>
          <w:rFonts w:cs="Times New Roman"/>
          <w:sz w:val="26"/>
          <w:szCs w:val="26"/>
        </w:rPr>
        <w:t>Nợ TK 211</w:t>
      </w:r>
      <w:r w:rsidR="009871BA" w:rsidRPr="007708F4">
        <w:rPr>
          <w:rFonts w:cs="Times New Roman"/>
          <w:sz w:val="26"/>
          <w:szCs w:val="26"/>
        </w:rPr>
        <w:t>/213</w:t>
      </w:r>
      <w:r w:rsidRPr="007708F4">
        <w:rPr>
          <w:rFonts w:cs="Times New Roman"/>
          <w:sz w:val="26"/>
          <w:szCs w:val="26"/>
        </w:rPr>
        <w:t>: Nguyên giá tài sản cố định</w:t>
      </w:r>
      <w:r w:rsidR="009871BA" w:rsidRPr="007708F4">
        <w:rPr>
          <w:rFonts w:cs="Times New Roman"/>
          <w:sz w:val="26"/>
          <w:szCs w:val="26"/>
        </w:rPr>
        <w:t xml:space="preserve"> hữu hình và vô hình</w:t>
      </w:r>
    </w:p>
    <w:p w:rsidR="00674E39" w:rsidRPr="007708F4" w:rsidRDefault="00674E39" w:rsidP="009871BA">
      <w:pPr>
        <w:pStyle w:val="NoSpacing"/>
        <w:ind w:left="720" w:firstLine="720"/>
        <w:jc w:val="both"/>
        <w:rPr>
          <w:rFonts w:cs="Times New Roman"/>
          <w:b/>
          <w:sz w:val="26"/>
          <w:szCs w:val="26"/>
        </w:rPr>
      </w:pPr>
      <w:r w:rsidRPr="007708F4">
        <w:rPr>
          <w:rFonts w:cs="Times New Roman"/>
          <w:b/>
          <w:sz w:val="26"/>
          <w:szCs w:val="26"/>
        </w:rPr>
        <w:t>Có TK 466: Nguồn hình thành tài sản</w:t>
      </w:r>
    </w:p>
    <w:p w:rsidR="00674E39" w:rsidRPr="007708F4" w:rsidRDefault="00674E39" w:rsidP="009871BA">
      <w:pPr>
        <w:pStyle w:val="NoSpacing"/>
        <w:ind w:left="720" w:firstLine="720"/>
        <w:jc w:val="both"/>
        <w:rPr>
          <w:rFonts w:cs="Times New Roman"/>
          <w:sz w:val="26"/>
          <w:szCs w:val="26"/>
        </w:rPr>
      </w:pPr>
      <w:r w:rsidRPr="007708F4">
        <w:rPr>
          <w:rFonts w:cs="Times New Roman"/>
          <w:sz w:val="26"/>
          <w:szCs w:val="26"/>
        </w:rPr>
        <w:t>Có TK 214: Hao mòn tài sản cố định</w:t>
      </w:r>
    </w:p>
    <w:p w:rsidR="007D5963" w:rsidRPr="007708F4" w:rsidRDefault="007D5963" w:rsidP="00744AF3">
      <w:pPr>
        <w:pStyle w:val="NoSpacing"/>
        <w:ind w:left="720"/>
        <w:jc w:val="both"/>
        <w:rPr>
          <w:rFonts w:cs="Times New Roman"/>
          <w:sz w:val="12"/>
          <w:szCs w:val="26"/>
        </w:rPr>
      </w:pPr>
    </w:p>
    <w:p w:rsidR="00674E39" w:rsidRPr="007708F4" w:rsidRDefault="00674E39" w:rsidP="009871BA">
      <w:pPr>
        <w:pStyle w:val="NoSpacing"/>
        <w:numPr>
          <w:ilvl w:val="0"/>
          <w:numId w:val="4"/>
        </w:numPr>
        <w:jc w:val="both"/>
        <w:rPr>
          <w:rFonts w:cs="Times New Roman"/>
          <w:sz w:val="26"/>
          <w:szCs w:val="26"/>
        </w:rPr>
      </w:pPr>
      <w:r w:rsidRPr="007708F4">
        <w:rPr>
          <w:rFonts w:cs="Times New Roman"/>
          <w:sz w:val="26"/>
          <w:szCs w:val="26"/>
        </w:rPr>
        <w:t>Đầu năm 2018, đơn vị chuyển sổ sách kế toán, kế toán ghi:</w:t>
      </w:r>
    </w:p>
    <w:p w:rsidR="00674E39" w:rsidRPr="007708F4" w:rsidRDefault="00674E39" w:rsidP="00744AF3">
      <w:pPr>
        <w:pStyle w:val="NoSpacing"/>
        <w:ind w:left="720"/>
        <w:jc w:val="both"/>
        <w:rPr>
          <w:rFonts w:cs="Times New Roman"/>
          <w:sz w:val="26"/>
          <w:szCs w:val="26"/>
        </w:rPr>
      </w:pPr>
      <w:r w:rsidRPr="007708F4">
        <w:rPr>
          <w:rFonts w:cs="Times New Roman"/>
          <w:sz w:val="26"/>
          <w:szCs w:val="26"/>
        </w:rPr>
        <w:t>Nợ TK 211</w:t>
      </w:r>
      <w:r w:rsidR="009871BA" w:rsidRPr="007708F4">
        <w:rPr>
          <w:rFonts w:cs="Times New Roman"/>
          <w:sz w:val="26"/>
          <w:szCs w:val="26"/>
        </w:rPr>
        <w:t>/213</w:t>
      </w:r>
      <w:r w:rsidRPr="007708F4">
        <w:rPr>
          <w:rFonts w:cs="Times New Roman"/>
          <w:sz w:val="26"/>
          <w:szCs w:val="26"/>
        </w:rPr>
        <w:t>: Nguyên giá tài sản cố định</w:t>
      </w:r>
    </w:p>
    <w:p w:rsidR="00674E39" w:rsidRPr="007708F4" w:rsidRDefault="00674E39" w:rsidP="009871BA">
      <w:pPr>
        <w:pStyle w:val="NoSpacing"/>
        <w:ind w:left="720" w:firstLine="720"/>
        <w:jc w:val="both"/>
        <w:rPr>
          <w:rFonts w:cs="Times New Roman"/>
          <w:b/>
          <w:sz w:val="26"/>
          <w:szCs w:val="26"/>
        </w:rPr>
      </w:pPr>
      <w:r w:rsidRPr="007708F4">
        <w:rPr>
          <w:rFonts w:cs="Times New Roman"/>
          <w:b/>
          <w:sz w:val="26"/>
          <w:szCs w:val="26"/>
        </w:rPr>
        <w:t xml:space="preserve">Có TK </w:t>
      </w:r>
      <w:r w:rsidR="009871BA" w:rsidRPr="007708F4">
        <w:rPr>
          <w:rFonts w:cs="Times New Roman"/>
          <w:b/>
          <w:sz w:val="26"/>
          <w:szCs w:val="26"/>
        </w:rPr>
        <w:t>366</w:t>
      </w:r>
      <w:r w:rsidRPr="007708F4">
        <w:rPr>
          <w:rFonts w:cs="Times New Roman"/>
          <w:b/>
          <w:sz w:val="26"/>
          <w:szCs w:val="26"/>
        </w:rPr>
        <w:t xml:space="preserve">: </w:t>
      </w:r>
      <w:r w:rsidR="009871BA" w:rsidRPr="007708F4">
        <w:rPr>
          <w:rFonts w:cs="Times New Roman"/>
          <w:b/>
          <w:sz w:val="26"/>
          <w:szCs w:val="26"/>
        </w:rPr>
        <w:t xml:space="preserve">Các khoản nhận trước chưa ghi </w:t>
      </w:r>
      <w:proofErr w:type="gramStart"/>
      <w:r w:rsidR="009871BA" w:rsidRPr="007708F4">
        <w:rPr>
          <w:rFonts w:cs="Times New Roman"/>
          <w:b/>
          <w:sz w:val="26"/>
          <w:szCs w:val="26"/>
        </w:rPr>
        <w:t>thu</w:t>
      </w:r>
      <w:proofErr w:type="gramEnd"/>
    </w:p>
    <w:p w:rsidR="00674E39" w:rsidRPr="007708F4" w:rsidRDefault="00674E39" w:rsidP="009871BA">
      <w:pPr>
        <w:pStyle w:val="NoSpacing"/>
        <w:ind w:left="720" w:firstLine="720"/>
        <w:jc w:val="both"/>
        <w:rPr>
          <w:rFonts w:cs="Times New Roman"/>
          <w:sz w:val="26"/>
          <w:szCs w:val="26"/>
        </w:rPr>
      </w:pPr>
      <w:r w:rsidRPr="007708F4">
        <w:rPr>
          <w:rFonts w:cs="Times New Roman"/>
          <w:sz w:val="26"/>
          <w:szCs w:val="26"/>
        </w:rPr>
        <w:t>Có TK 214: Hao mòn tài sản cố định</w:t>
      </w:r>
      <w:r w:rsidR="007D5963" w:rsidRPr="007708F4">
        <w:rPr>
          <w:rFonts w:cs="Times New Roman"/>
          <w:sz w:val="26"/>
          <w:szCs w:val="26"/>
        </w:rPr>
        <w:t>.</w:t>
      </w:r>
    </w:p>
    <w:p w:rsidR="009871BA" w:rsidRPr="007708F4" w:rsidRDefault="009871BA" w:rsidP="009871BA">
      <w:pPr>
        <w:pStyle w:val="NoSpacing"/>
        <w:ind w:left="720" w:firstLine="720"/>
        <w:jc w:val="both"/>
        <w:rPr>
          <w:rFonts w:cs="Times New Roman"/>
          <w:sz w:val="12"/>
          <w:szCs w:val="26"/>
        </w:rPr>
      </w:pPr>
    </w:p>
    <w:p w:rsidR="009871BA" w:rsidRPr="007708F4" w:rsidRDefault="009871BA" w:rsidP="009871BA">
      <w:pPr>
        <w:pStyle w:val="NoSpacing"/>
        <w:numPr>
          <w:ilvl w:val="0"/>
          <w:numId w:val="4"/>
        </w:numPr>
        <w:jc w:val="both"/>
        <w:rPr>
          <w:rFonts w:cs="Times New Roman"/>
          <w:sz w:val="26"/>
          <w:szCs w:val="26"/>
        </w:rPr>
      </w:pPr>
      <w:r w:rsidRPr="007708F4">
        <w:rPr>
          <w:rFonts w:cs="Times New Roman"/>
          <w:sz w:val="26"/>
          <w:szCs w:val="26"/>
        </w:rPr>
        <w:t>Khi tính hao mòn và khấu h</w:t>
      </w:r>
      <w:r w:rsidR="00795164" w:rsidRPr="007708F4">
        <w:rPr>
          <w:rFonts w:cs="Times New Roman"/>
          <w:sz w:val="26"/>
          <w:szCs w:val="26"/>
        </w:rPr>
        <w:t>ao</w:t>
      </w:r>
      <w:r w:rsidRPr="007708F4">
        <w:rPr>
          <w:rFonts w:cs="Times New Roman"/>
          <w:sz w:val="26"/>
          <w:szCs w:val="26"/>
        </w:rPr>
        <w:t xml:space="preserve"> TSCĐ, kế toán ghi:</w:t>
      </w:r>
    </w:p>
    <w:p w:rsidR="009871BA" w:rsidRPr="007708F4" w:rsidRDefault="009871BA" w:rsidP="009871BA">
      <w:pPr>
        <w:pStyle w:val="NoSpacing"/>
        <w:ind w:left="720"/>
        <w:jc w:val="both"/>
        <w:rPr>
          <w:rFonts w:cs="Times New Roman"/>
          <w:sz w:val="26"/>
          <w:szCs w:val="26"/>
        </w:rPr>
      </w:pPr>
      <w:r w:rsidRPr="007708F4">
        <w:rPr>
          <w:rFonts w:cs="Times New Roman"/>
          <w:sz w:val="26"/>
          <w:szCs w:val="26"/>
        </w:rPr>
        <w:t xml:space="preserve">Nợ TK 611 </w:t>
      </w:r>
      <w:proofErr w:type="gramStart"/>
      <w:r w:rsidR="00795164" w:rsidRPr="007708F4">
        <w:rPr>
          <w:rFonts w:cs="Times New Roman"/>
          <w:sz w:val="26"/>
          <w:szCs w:val="26"/>
        </w:rPr>
        <w:t xml:space="preserve">- </w:t>
      </w:r>
      <w:r w:rsidRPr="007708F4">
        <w:rPr>
          <w:rFonts w:cs="Times New Roman"/>
          <w:sz w:val="26"/>
          <w:szCs w:val="26"/>
        </w:rPr>
        <w:t xml:space="preserve"> nếu</w:t>
      </w:r>
      <w:proofErr w:type="gramEnd"/>
      <w:r w:rsidRPr="007708F4">
        <w:rPr>
          <w:rFonts w:cs="Times New Roman"/>
          <w:sz w:val="26"/>
          <w:szCs w:val="26"/>
        </w:rPr>
        <w:t xml:space="preserve"> tài sản dùng cho hoạt động hành chính</w:t>
      </w:r>
    </w:p>
    <w:p w:rsidR="009871BA" w:rsidRPr="007708F4" w:rsidRDefault="009871BA" w:rsidP="009871BA">
      <w:pPr>
        <w:pStyle w:val="NoSpacing"/>
        <w:ind w:left="720" w:firstLine="720"/>
        <w:jc w:val="both"/>
        <w:rPr>
          <w:rFonts w:cs="Times New Roman"/>
          <w:sz w:val="26"/>
          <w:szCs w:val="26"/>
        </w:rPr>
      </w:pPr>
      <w:r w:rsidRPr="007708F4">
        <w:rPr>
          <w:rFonts w:cs="Times New Roman"/>
          <w:sz w:val="26"/>
          <w:szCs w:val="26"/>
        </w:rPr>
        <w:t>Có TK 214: Hao mòn tài sản cố định.</w:t>
      </w:r>
    </w:p>
    <w:p w:rsidR="00795164" w:rsidRPr="007708F4" w:rsidRDefault="00795164" w:rsidP="009871BA">
      <w:pPr>
        <w:pStyle w:val="NoSpacing"/>
        <w:ind w:left="720" w:firstLine="720"/>
        <w:jc w:val="both"/>
        <w:rPr>
          <w:rFonts w:cs="Times New Roman"/>
          <w:sz w:val="8"/>
          <w:szCs w:val="26"/>
        </w:rPr>
      </w:pPr>
    </w:p>
    <w:p w:rsidR="009871BA" w:rsidRPr="007708F4" w:rsidRDefault="00795164" w:rsidP="00795164">
      <w:pPr>
        <w:pStyle w:val="NoSpacing"/>
        <w:jc w:val="both"/>
        <w:rPr>
          <w:rFonts w:cs="Times New Roman"/>
          <w:sz w:val="26"/>
          <w:szCs w:val="26"/>
        </w:rPr>
      </w:pPr>
      <w:r w:rsidRPr="007708F4">
        <w:rPr>
          <w:rFonts w:cs="Times New Roman"/>
          <w:sz w:val="26"/>
          <w:szCs w:val="26"/>
        </w:rPr>
        <w:t>Đồng thời, ghi:</w:t>
      </w:r>
    </w:p>
    <w:p w:rsidR="00795164" w:rsidRPr="007708F4" w:rsidRDefault="00795164" w:rsidP="00795164">
      <w:pPr>
        <w:pStyle w:val="NoSpacing"/>
        <w:ind w:left="720"/>
        <w:jc w:val="both"/>
        <w:rPr>
          <w:rFonts w:cs="Times New Roman"/>
          <w:sz w:val="26"/>
          <w:szCs w:val="26"/>
        </w:rPr>
      </w:pPr>
      <w:r w:rsidRPr="007708F4">
        <w:rPr>
          <w:rFonts w:cs="Times New Roman"/>
          <w:sz w:val="26"/>
          <w:szCs w:val="26"/>
        </w:rPr>
        <w:t xml:space="preserve">Nợ TK 366 </w:t>
      </w:r>
      <w:proofErr w:type="gramStart"/>
      <w:r w:rsidRPr="007708F4">
        <w:rPr>
          <w:rFonts w:cs="Times New Roman"/>
          <w:sz w:val="26"/>
          <w:szCs w:val="26"/>
        </w:rPr>
        <w:t>-  Các</w:t>
      </w:r>
      <w:proofErr w:type="gramEnd"/>
      <w:r w:rsidRPr="007708F4">
        <w:rPr>
          <w:rFonts w:cs="Times New Roman"/>
          <w:sz w:val="26"/>
          <w:szCs w:val="26"/>
        </w:rPr>
        <w:t xml:space="preserve"> khoản nhận trước chưa ghi thu</w:t>
      </w:r>
    </w:p>
    <w:p w:rsidR="00795164" w:rsidRPr="007708F4" w:rsidRDefault="00795164" w:rsidP="00795164">
      <w:pPr>
        <w:pStyle w:val="NoSpacing"/>
        <w:ind w:left="720" w:firstLine="720"/>
        <w:jc w:val="both"/>
        <w:rPr>
          <w:rFonts w:cs="Times New Roman"/>
          <w:sz w:val="26"/>
          <w:szCs w:val="26"/>
        </w:rPr>
      </w:pPr>
      <w:r w:rsidRPr="007708F4">
        <w:rPr>
          <w:rFonts w:cs="Times New Roman"/>
          <w:sz w:val="26"/>
          <w:szCs w:val="26"/>
        </w:rPr>
        <w:t>Có TK 511: Thu hoạt động do NSNN cấp</w:t>
      </w:r>
    </w:p>
    <w:p w:rsidR="00795164" w:rsidRPr="007708F4" w:rsidRDefault="00795164" w:rsidP="00795164">
      <w:pPr>
        <w:pStyle w:val="NoSpacing"/>
        <w:ind w:left="720" w:firstLine="720"/>
        <w:jc w:val="both"/>
        <w:rPr>
          <w:rFonts w:cs="Times New Roman"/>
          <w:sz w:val="16"/>
          <w:szCs w:val="26"/>
        </w:rPr>
      </w:pPr>
    </w:p>
    <w:p w:rsidR="009871BA" w:rsidRPr="007708F4" w:rsidRDefault="009871BA" w:rsidP="009871BA">
      <w:pPr>
        <w:pStyle w:val="NoSpacing"/>
        <w:numPr>
          <w:ilvl w:val="0"/>
          <w:numId w:val="27"/>
        </w:numPr>
        <w:ind w:left="0" w:firstLine="360"/>
        <w:jc w:val="both"/>
        <w:rPr>
          <w:rFonts w:cs="Times New Roman"/>
          <w:sz w:val="26"/>
          <w:szCs w:val="26"/>
        </w:rPr>
      </w:pPr>
      <w:r w:rsidRPr="007708F4">
        <w:rPr>
          <w:rFonts w:cs="Times New Roman"/>
          <w:sz w:val="26"/>
          <w:szCs w:val="26"/>
        </w:rPr>
        <w:t>Việc hạch toán chuyển sổ nêu trên sẽ không gây thâm hụt, vì chi phí sẽ dồn tích và phẩn bổ vào từng năm tài chính.</w:t>
      </w:r>
    </w:p>
    <w:p w:rsidR="007D5963" w:rsidRPr="007708F4" w:rsidRDefault="007D5963" w:rsidP="00744AF3">
      <w:pPr>
        <w:pStyle w:val="NoSpacing"/>
        <w:ind w:left="720"/>
        <w:jc w:val="both"/>
        <w:rPr>
          <w:rFonts w:cs="Times New Roman"/>
          <w:sz w:val="26"/>
          <w:szCs w:val="26"/>
        </w:rPr>
      </w:pPr>
    </w:p>
    <w:p w:rsidR="00674E39" w:rsidRPr="007708F4" w:rsidRDefault="00674E39" w:rsidP="00D44994">
      <w:pPr>
        <w:pStyle w:val="NoSpacing"/>
        <w:numPr>
          <w:ilvl w:val="0"/>
          <w:numId w:val="46"/>
        </w:numPr>
        <w:spacing w:after="120"/>
        <w:ind w:left="709"/>
        <w:jc w:val="both"/>
        <w:rPr>
          <w:rFonts w:cs="Times New Roman"/>
          <w:b/>
          <w:sz w:val="26"/>
          <w:szCs w:val="26"/>
        </w:rPr>
      </w:pPr>
      <w:r w:rsidRPr="007708F4">
        <w:rPr>
          <w:rFonts w:cs="Times New Roman"/>
          <w:b/>
          <w:sz w:val="26"/>
          <w:szCs w:val="26"/>
        </w:rPr>
        <w:lastRenderedPageBreak/>
        <w:t>Đơn vị làm thêm nuôi cấy virus nghiên cứu sản xuất vắc xin. Sau đó, đơn vị chuyển cho các công ty sản xuất vắc xin. Các công ty này sẽ trích gửi lại cho đơn vị 2% (đơn vị không xuất hóa đơn khi chuyển giao cho công ty). Vậy khoản 2% này thì hạch toán vào tài khoản nào?</w:t>
      </w:r>
    </w:p>
    <w:p w:rsidR="00674E39" w:rsidRPr="007708F4" w:rsidRDefault="00674E39" w:rsidP="00744AF3">
      <w:pPr>
        <w:pStyle w:val="ListParagraph"/>
        <w:spacing w:after="120" w:line="240" w:lineRule="auto"/>
        <w:jc w:val="both"/>
        <w:rPr>
          <w:rFonts w:cs="Times New Roman"/>
          <w:b/>
          <w:sz w:val="26"/>
          <w:szCs w:val="26"/>
          <w:u w:val="single"/>
        </w:rPr>
      </w:pPr>
      <w:r w:rsidRPr="007708F4">
        <w:rPr>
          <w:rFonts w:cs="Times New Roman"/>
          <w:b/>
          <w:sz w:val="26"/>
          <w:szCs w:val="26"/>
          <w:u w:val="single"/>
        </w:rPr>
        <w:t>Trả lời:</w:t>
      </w:r>
    </w:p>
    <w:p w:rsidR="00674E39" w:rsidRPr="007708F4" w:rsidRDefault="00674E39" w:rsidP="00744AF3">
      <w:pPr>
        <w:pStyle w:val="NoSpacing"/>
        <w:jc w:val="both"/>
        <w:rPr>
          <w:rFonts w:cs="Times New Roman"/>
          <w:sz w:val="26"/>
          <w:szCs w:val="26"/>
        </w:rPr>
      </w:pPr>
      <w:r w:rsidRPr="007708F4">
        <w:rPr>
          <w:rFonts w:cs="Times New Roman"/>
          <w:sz w:val="26"/>
          <w:szCs w:val="26"/>
        </w:rPr>
        <w:t xml:space="preserve">Trong trường hợp này, kế toán </w:t>
      </w:r>
      <w:r w:rsidR="00191BB4" w:rsidRPr="007708F4">
        <w:rPr>
          <w:rFonts w:cs="Times New Roman"/>
          <w:sz w:val="26"/>
          <w:szCs w:val="26"/>
        </w:rPr>
        <w:t xml:space="preserve">căn cứ vào hợp đồng dịch vụ làm thêm nuôi cấy mô, khi xác định được chi phí </w:t>
      </w:r>
      <w:proofErr w:type="gramStart"/>
      <w:r w:rsidR="00191BB4" w:rsidRPr="007708F4">
        <w:rPr>
          <w:rFonts w:cs="Times New Roman"/>
          <w:sz w:val="26"/>
          <w:szCs w:val="26"/>
        </w:rPr>
        <w:t>thu</w:t>
      </w:r>
      <w:proofErr w:type="gramEnd"/>
      <w:r w:rsidR="00191BB4" w:rsidRPr="007708F4">
        <w:rPr>
          <w:rFonts w:cs="Times New Roman"/>
          <w:sz w:val="26"/>
          <w:szCs w:val="26"/>
        </w:rPr>
        <w:t xml:space="preserve"> hồi là 2%, kế toán ghi:</w:t>
      </w:r>
    </w:p>
    <w:p w:rsidR="00674E39" w:rsidRPr="007708F4" w:rsidRDefault="00674E39" w:rsidP="00744AF3">
      <w:pPr>
        <w:pStyle w:val="NoSpacing"/>
        <w:ind w:left="720"/>
        <w:jc w:val="both"/>
        <w:rPr>
          <w:rFonts w:cs="Times New Roman"/>
          <w:sz w:val="26"/>
          <w:szCs w:val="26"/>
        </w:rPr>
      </w:pPr>
      <w:r w:rsidRPr="007708F4">
        <w:rPr>
          <w:rFonts w:cs="Times New Roman"/>
          <w:sz w:val="26"/>
          <w:szCs w:val="26"/>
        </w:rPr>
        <w:t xml:space="preserve">Nợ </w:t>
      </w:r>
      <w:proofErr w:type="gramStart"/>
      <w:r w:rsidRPr="007708F4">
        <w:rPr>
          <w:rFonts w:cs="Times New Roman"/>
          <w:sz w:val="26"/>
          <w:szCs w:val="26"/>
        </w:rPr>
        <w:t xml:space="preserve">TK </w:t>
      </w:r>
      <w:r w:rsidR="00191BB4" w:rsidRPr="007708F4">
        <w:rPr>
          <w:rFonts w:cs="Times New Roman"/>
          <w:sz w:val="26"/>
          <w:szCs w:val="26"/>
        </w:rPr>
        <w:t>:</w:t>
      </w:r>
      <w:proofErr w:type="gramEnd"/>
      <w:r w:rsidR="00191BB4" w:rsidRPr="007708F4">
        <w:rPr>
          <w:rFonts w:cs="Times New Roman"/>
          <w:sz w:val="26"/>
          <w:szCs w:val="26"/>
        </w:rPr>
        <w:t xml:space="preserve"> có liên quan</w:t>
      </w:r>
      <w:r w:rsidRPr="007708F4">
        <w:rPr>
          <w:rFonts w:cs="Times New Roman"/>
          <w:sz w:val="26"/>
          <w:szCs w:val="26"/>
        </w:rPr>
        <w:t xml:space="preserve"> </w:t>
      </w:r>
    </w:p>
    <w:p w:rsidR="00674E39" w:rsidRPr="007708F4" w:rsidRDefault="00191BB4" w:rsidP="00795164">
      <w:pPr>
        <w:pStyle w:val="NoSpacing"/>
        <w:spacing w:after="120"/>
        <w:ind w:left="1434" w:firstLine="6"/>
        <w:jc w:val="both"/>
        <w:rPr>
          <w:rFonts w:cs="Times New Roman"/>
          <w:sz w:val="26"/>
          <w:szCs w:val="26"/>
        </w:rPr>
      </w:pPr>
      <w:r w:rsidRPr="007708F4">
        <w:rPr>
          <w:rFonts w:cs="Times New Roman"/>
          <w:sz w:val="26"/>
          <w:szCs w:val="26"/>
        </w:rPr>
        <w:t xml:space="preserve">Có TK 531: </w:t>
      </w:r>
      <w:r w:rsidR="001F313B" w:rsidRPr="007708F4">
        <w:rPr>
          <w:rFonts w:cs="Times New Roman"/>
          <w:sz w:val="26"/>
          <w:szCs w:val="26"/>
        </w:rPr>
        <w:t>Doanh</w:t>
      </w:r>
      <w:r w:rsidRPr="007708F4">
        <w:rPr>
          <w:rFonts w:cs="Times New Roman"/>
          <w:sz w:val="26"/>
          <w:szCs w:val="26"/>
        </w:rPr>
        <w:t xml:space="preserve"> </w:t>
      </w:r>
      <w:proofErr w:type="gramStart"/>
      <w:r w:rsidRPr="007708F4">
        <w:rPr>
          <w:rFonts w:cs="Times New Roman"/>
          <w:sz w:val="26"/>
          <w:szCs w:val="26"/>
        </w:rPr>
        <w:t>thu</w:t>
      </w:r>
      <w:proofErr w:type="gramEnd"/>
      <w:r w:rsidRPr="007708F4">
        <w:rPr>
          <w:rFonts w:cs="Times New Roman"/>
          <w:sz w:val="26"/>
          <w:szCs w:val="26"/>
        </w:rPr>
        <w:t xml:space="preserve"> từ hoạt động SXKD, dịch vụ.</w:t>
      </w:r>
    </w:p>
    <w:p w:rsidR="00AD36F3" w:rsidRPr="007708F4" w:rsidRDefault="00AD36F3" w:rsidP="00D44994">
      <w:pPr>
        <w:pStyle w:val="NoSpacing"/>
        <w:numPr>
          <w:ilvl w:val="0"/>
          <w:numId w:val="46"/>
        </w:numPr>
        <w:spacing w:after="120"/>
        <w:ind w:left="709"/>
        <w:jc w:val="both"/>
        <w:rPr>
          <w:rFonts w:cs="Times New Roman"/>
          <w:b/>
          <w:sz w:val="26"/>
          <w:szCs w:val="26"/>
        </w:rPr>
      </w:pPr>
      <w:r w:rsidRPr="007708F4">
        <w:rPr>
          <w:rFonts w:cs="Times New Roman"/>
          <w:b/>
          <w:sz w:val="26"/>
          <w:szCs w:val="26"/>
        </w:rPr>
        <w:t xml:space="preserve">Một dự </w:t>
      </w:r>
      <w:proofErr w:type="gramStart"/>
      <w:r w:rsidRPr="007708F4">
        <w:rPr>
          <w:rFonts w:cs="Times New Roman"/>
          <w:b/>
          <w:sz w:val="26"/>
          <w:szCs w:val="26"/>
        </w:rPr>
        <w:t>án</w:t>
      </w:r>
      <w:proofErr w:type="gramEnd"/>
      <w:r w:rsidRPr="007708F4">
        <w:rPr>
          <w:rFonts w:cs="Times New Roman"/>
          <w:b/>
          <w:sz w:val="26"/>
          <w:szCs w:val="26"/>
        </w:rPr>
        <w:t xml:space="preserve"> 10 tỷ đã chi hết, theo quy chế chi tiêu của đơn vị phải thu lại quản lý phí 5% là 50 triệu để chi tiêu cho đơn vị. Vậy 50 triệu hạch toán vào đâu?</w:t>
      </w:r>
    </w:p>
    <w:p w:rsidR="007D5963" w:rsidRPr="007708F4" w:rsidRDefault="007D5963" w:rsidP="007D5963">
      <w:pPr>
        <w:pStyle w:val="ListParagraph"/>
        <w:spacing w:after="120" w:line="240" w:lineRule="auto"/>
        <w:jc w:val="both"/>
        <w:rPr>
          <w:rFonts w:cs="Times New Roman"/>
          <w:b/>
          <w:sz w:val="26"/>
          <w:szCs w:val="26"/>
          <w:u w:val="single"/>
        </w:rPr>
      </w:pPr>
      <w:r w:rsidRPr="007708F4">
        <w:rPr>
          <w:rFonts w:cs="Times New Roman"/>
          <w:b/>
          <w:sz w:val="26"/>
          <w:szCs w:val="26"/>
          <w:u w:val="single"/>
        </w:rPr>
        <w:t>Trả lời:</w:t>
      </w:r>
    </w:p>
    <w:p w:rsidR="001F313B" w:rsidRPr="007708F4" w:rsidRDefault="001F313B" w:rsidP="00AD36F3">
      <w:pPr>
        <w:pStyle w:val="NoSpacing"/>
        <w:ind w:left="720"/>
        <w:jc w:val="both"/>
        <w:rPr>
          <w:rFonts w:cs="Times New Roman"/>
          <w:sz w:val="26"/>
          <w:szCs w:val="26"/>
        </w:rPr>
      </w:pPr>
      <w:r w:rsidRPr="007708F4">
        <w:rPr>
          <w:rFonts w:cs="Times New Roman"/>
          <w:sz w:val="26"/>
          <w:szCs w:val="26"/>
        </w:rPr>
        <w:t xml:space="preserve">Đơn vị hạch toán vào tài khoản Doanh </w:t>
      </w:r>
      <w:proofErr w:type="gramStart"/>
      <w:r w:rsidRPr="007708F4">
        <w:rPr>
          <w:rFonts w:cs="Times New Roman"/>
          <w:sz w:val="26"/>
          <w:szCs w:val="26"/>
        </w:rPr>
        <w:t>thu</w:t>
      </w:r>
      <w:proofErr w:type="gramEnd"/>
      <w:r w:rsidRPr="007708F4">
        <w:rPr>
          <w:rFonts w:cs="Times New Roman"/>
          <w:sz w:val="26"/>
          <w:szCs w:val="26"/>
        </w:rPr>
        <w:t xml:space="preserve"> dịch vụ TK 531: Doanh thu từ hoạt động SXKD, dịch vụ.</w:t>
      </w:r>
    </w:p>
    <w:p w:rsidR="001F313B" w:rsidRPr="007708F4" w:rsidRDefault="001F313B" w:rsidP="00AD36F3">
      <w:pPr>
        <w:pStyle w:val="NoSpacing"/>
        <w:ind w:left="720"/>
        <w:jc w:val="both"/>
        <w:rPr>
          <w:rFonts w:cs="Times New Roman"/>
          <w:sz w:val="26"/>
          <w:szCs w:val="26"/>
        </w:rPr>
      </w:pPr>
    </w:p>
    <w:p w:rsidR="007D5963" w:rsidRPr="007708F4" w:rsidRDefault="007D5963" w:rsidP="00D44994">
      <w:pPr>
        <w:pStyle w:val="NoSpacing"/>
        <w:numPr>
          <w:ilvl w:val="0"/>
          <w:numId w:val="46"/>
        </w:numPr>
        <w:spacing w:after="120"/>
        <w:ind w:left="709"/>
        <w:jc w:val="both"/>
        <w:rPr>
          <w:rFonts w:cs="Times New Roman"/>
          <w:b/>
          <w:sz w:val="26"/>
          <w:szCs w:val="26"/>
        </w:rPr>
      </w:pPr>
      <w:r w:rsidRPr="007708F4">
        <w:rPr>
          <w:rFonts w:cs="Times New Roman"/>
          <w:b/>
          <w:sz w:val="26"/>
          <w:szCs w:val="26"/>
        </w:rPr>
        <w:t>Các câu hỏi về cấp bù học phí đối với các cơ sở giáo dục, đào tạo:</w:t>
      </w:r>
    </w:p>
    <w:p w:rsidR="007D5963" w:rsidRPr="007708F4" w:rsidRDefault="007D5963" w:rsidP="000C3740">
      <w:pPr>
        <w:pStyle w:val="NoSpacing"/>
        <w:numPr>
          <w:ilvl w:val="0"/>
          <w:numId w:val="4"/>
        </w:numPr>
        <w:jc w:val="both"/>
        <w:rPr>
          <w:rFonts w:cs="Times New Roman"/>
          <w:sz w:val="26"/>
          <w:szCs w:val="26"/>
        </w:rPr>
      </w:pPr>
      <w:r w:rsidRPr="007708F4">
        <w:rPr>
          <w:rFonts w:cs="Times New Roman"/>
          <w:sz w:val="26"/>
          <w:szCs w:val="26"/>
        </w:rPr>
        <w:t xml:space="preserve">Đơn vị là Viện có hoạt động đào tạo nghiên cứu sinh, được NSNN cấp bù kinh phí. Phần </w:t>
      </w:r>
      <w:proofErr w:type="gramStart"/>
      <w:r w:rsidRPr="007708F4">
        <w:rPr>
          <w:rFonts w:cs="Times New Roman"/>
          <w:sz w:val="26"/>
          <w:szCs w:val="26"/>
        </w:rPr>
        <w:t>thu</w:t>
      </w:r>
      <w:proofErr w:type="gramEnd"/>
      <w:r w:rsidRPr="007708F4">
        <w:rPr>
          <w:rFonts w:cs="Times New Roman"/>
          <w:sz w:val="26"/>
          <w:szCs w:val="26"/>
        </w:rPr>
        <w:t xml:space="preserve"> – chi hoạt động đào tạo (ngoài kinh phí NSNN cấp) cuối năm phải làm thủ tục ghi thu – ghi chi với Bộ NN&amp;PTNT thì cách hạch toán như thế nào?</w:t>
      </w:r>
    </w:p>
    <w:p w:rsidR="007D5963" w:rsidRPr="007708F4" w:rsidRDefault="007D5963" w:rsidP="000C3740">
      <w:pPr>
        <w:pStyle w:val="NoSpacing"/>
        <w:numPr>
          <w:ilvl w:val="0"/>
          <w:numId w:val="4"/>
        </w:numPr>
        <w:jc w:val="both"/>
        <w:rPr>
          <w:rFonts w:cs="Times New Roman"/>
          <w:sz w:val="26"/>
          <w:szCs w:val="26"/>
        </w:rPr>
      </w:pPr>
      <w:r w:rsidRPr="007708F4">
        <w:rPr>
          <w:rFonts w:cs="Times New Roman"/>
          <w:sz w:val="26"/>
          <w:szCs w:val="26"/>
        </w:rPr>
        <w:t xml:space="preserve">Nguồn cấp bù HP </w:t>
      </w:r>
      <w:proofErr w:type="gramStart"/>
      <w:r w:rsidRPr="007708F4">
        <w:rPr>
          <w:rFonts w:cs="Times New Roman"/>
          <w:sz w:val="26"/>
          <w:szCs w:val="26"/>
        </w:rPr>
        <w:t>theo</w:t>
      </w:r>
      <w:proofErr w:type="gramEnd"/>
      <w:r w:rsidRPr="007708F4">
        <w:rPr>
          <w:rFonts w:cs="Times New Roman"/>
          <w:sz w:val="26"/>
          <w:szCs w:val="26"/>
        </w:rPr>
        <w:t xml:space="preserve"> NĐ 86 có phải hạch toán theo dõi riêng không?</w:t>
      </w:r>
    </w:p>
    <w:p w:rsidR="007D5963" w:rsidRPr="007708F4" w:rsidRDefault="007D5963" w:rsidP="000C3740">
      <w:pPr>
        <w:pStyle w:val="NoSpacing"/>
        <w:numPr>
          <w:ilvl w:val="0"/>
          <w:numId w:val="4"/>
        </w:numPr>
        <w:jc w:val="both"/>
        <w:rPr>
          <w:rFonts w:cs="Times New Roman"/>
          <w:sz w:val="26"/>
          <w:szCs w:val="26"/>
        </w:rPr>
      </w:pPr>
      <w:r w:rsidRPr="007708F4">
        <w:rPr>
          <w:rFonts w:cs="Times New Roman"/>
          <w:sz w:val="26"/>
          <w:szCs w:val="26"/>
        </w:rPr>
        <w:t xml:space="preserve">Đơn vị có hoạt động đào tạo nghiên cứu sinh. Khoản </w:t>
      </w:r>
      <w:proofErr w:type="gramStart"/>
      <w:r w:rsidRPr="007708F4">
        <w:rPr>
          <w:rFonts w:cs="Times New Roman"/>
          <w:sz w:val="26"/>
          <w:szCs w:val="26"/>
        </w:rPr>
        <w:t>thu</w:t>
      </w:r>
      <w:proofErr w:type="gramEnd"/>
      <w:r w:rsidRPr="007708F4">
        <w:rPr>
          <w:rFonts w:cs="Times New Roman"/>
          <w:sz w:val="26"/>
          <w:szCs w:val="26"/>
        </w:rPr>
        <w:t xml:space="preserve"> học phí đào tạo NCS và chi phục vụ hoạt động đào tạo hạch toán vào TK nào?</w:t>
      </w:r>
    </w:p>
    <w:p w:rsidR="00795164" w:rsidRPr="007708F4" w:rsidRDefault="00795164" w:rsidP="00795164">
      <w:pPr>
        <w:pStyle w:val="NoSpacing"/>
        <w:ind w:left="720"/>
        <w:jc w:val="both"/>
        <w:rPr>
          <w:rFonts w:cs="Times New Roman"/>
          <w:sz w:val="14"/>
          <w:szCs w:val="26"/>
        </w:rPr>
      </w:pPr>
    </w:p>
    <w:p w:rsidR="007D5963" w:rsidRPr="007708F4" w:rsidRDefault="007D5963" w:rsidP="007D5963">
      <w:pPr>
        <w:pStyle w:val="ListParagraph"/>
        <w:spacing w:after="120" w:line="240" w:lineRule="auto"/>
        <w:jc w:val="both"/>
        <w:rPr>
          <w:rFonts w:cs="Times New Roman"/>
          <w:b/>
          <w:sz w:val="26"/>
          <w:szCs w:val="26"/>
          <w:u w:val="single"/>
        </w:rPr>
      </w:pPr>
      <w:r w:rsidRPr="007708F4">
        <w:rPr>
          <w:rFonts w:cs="Times New Roman"/>
          <w:b/>
          <w:sz w:val="26"/>
          <w:szCs w:val="26"/>
          <w:u w:val="single"/>
        </w:rPr>
        <w:t>Trả lời:</w:t>
      </w:r>
    </w:p>
    <w:p w:rsidR="00795164" w:rsidRPr="007708F4" w:rsidRDefault="00795164" w:rsidP="007D5963">
      <w:pPr>
        <w:pStyle w:val="ListParagraph"/>
        <w:spacing w:after="120" w:line="240" w:lineRule="auto"/>
        <w:jc w:val="both"/>
        <w:rPr>
          <w:rFonts w:cs="Times New Roman"/>
          <w:b/>
          <w:sz w:val="14"/>
          <w:szCs w:val="26"/>
          <w:u w:val="single"/>
        </w:rPr>
      </w:pPr>
    </w:p>
    <w:p w:rsidR="007D5963" w:rsidRPr="007708F4" w:rsidRDefault="007D5963" w:rsidP="000C3740">
      <w:pPr>
        <w:pStyle w:val="NoSpacing"/>
        <w:numPr>
          <w:ilvl w:val="0"/>
          <w:numId w:val="24"/>
        </w:numPr>
        <w:ind w:left="0" w:firstLine="349"/>
        <w:jc w:val="both"/>
        <w:rPr>
          <w:rFonts w:cs="Times New Roman"/>
          <w:sz w:val="26"/>
          <w:szCs w:val="26"/>
        </w:rPr>
      </w:pPr>
      <w:r w:rsidRPr="007708F4">
        <w:rPr>
          <w:rFonts w:cs="Times New Roman"/>
          <w:sz w:val="26"/>
          <w:szCs w:val="26"/>
        </w:rPr>
        <w:t>Hạch toán đối với cấp bù, miễn giảm giá dịch vụ giáo dục, đào tạo:</w:t>
      </w:r>
    </w:p>
    <w:p w:rsidR="007D5963" w:rsidRPr="007708F4" w:rsidRDefault="007D5963" w:rsidP="000C3740">
      <w:pPr>
        <w:pStyle w:val="NoSpacing"/>
        <w:numPr>
          <w:ilvl w:val="0"/>
          <w:numId w:val="4"/>
        </w:numPr>
        <w:jc w:val="both"/>
        <w:rPr>
          <w:rFonts w:cs="Times New Roman"/>
          <w:sz w:val="26"/>
          <w:szCs w:val="26"/>
        </w:rPr>
      </w:pPr>
      <w:r w:rsidRPr="007708F4">
        <w:rPr>
          <w:rFonts w:cs="Times New Roman"/>
          <w:sz w:val="26"/>
          <w:szCs w:val="26"/>
        </w:rPr>
        <w:t>Khi đơn vị rút dự toán cấp bù miễn giảm giá dịch vụ giáo dục, đào tạo về tài khoản tiền gửi thu phí mởi tại KBNN, ghi:</w:t>
      </w:r>
    </w:p>
    <w:p w:rsidR="007D5963" w:rsidRPr="007708F4" w:rsidRDefault="007D5963" w:rsidP="007D5963">
      <w:pPr>
        <w:pStyle w:val="NoSpacing"/>
        <w:ind w:left="720"/>
        <w:jc w:val="both"/>
        <w:rPr>
          <w:rFonts w:cs="Times New Roman"/>
          <w:sz w:val="26"/>
          <w:szCs w:val="26"/>
        </w:rPr>
      </w:pPr>
      <w:r w:rsidRPr="007708F4">
        <w:rPr>
          <w:rFonts w:cs="Times New Roman"/>
          <w:sz w:val="26"/>
          <w:szCs w:val="26"/>
        </w:rPr>
        <w:t xml:space="preserve">Nợ TK 112: </w:t>
      </w:r>
    </w:p>
    <w:p w:rsidR="007D5963" w:rsidRPr="007708F4" w:rsidRDefault="007D5963" w:rsidP="00795164">
      <w:pPr>
        <w:pStyle w:val="NoSpacing"/>
        <w:ind w:left="720" w:firstLine="720"/>
        <w:jc w:val="both"/>
        <w:rPr>
          <w:rFonts w:cs="Times New Roman"/>
          <w:sz w:val="26"/>
          <w:szCs w:val="26"/>
        </w:rPr>
      </w:pPr>
      <w:r w:rsidRPr="007708F4">
        <w:rPr>
          <w:rFonts w:cs="Times New Roman"/>
          <w:sz w:val="26"/>
          <w:szCs w:val="26"/>
        </w:rPr>
        <w:t xml:space="preserve">Có các TK 531: Doanh </w:t>
      </w:r>
      <w:proofErr w:type="gramStart"/>
      <w:r w:rsidRPr="007708F4">
        <w:rPr>
          <w:rFonts w:cs="Times New Roman"/>
          <w:sz w:val="26"/>
          <w:szCs w:val="26"/>
        </w:rPr>
        <w:t>thu</w:t>
      </w:r>
      <w:proofErr w:type="gramEnd"/>
      <w:r w:rsidRPr="007708F4">
        <w:rPr>
          <w:rFonts w:cs="Times New Roman"/>
          <w:sz w:val="26"/>
          <w:szCs w:val="26"/>
        </w:rPr>
        <w:t xml:space="preserve"> từ hoạt động SXKD, dịch vụ</w:t>
      </w:r>
    </w:p>
    <w:p w:rsidR="007D5963" w:rsidRPr="007708F4" w:rsidRDefault="007D5963" w:rsidP="007D5963">
      <w:pPr>
        <w:pStyle w:val="NoSpacing"/>
        <w:ind w:left="720"/>
        <w:jc w:val="both"/>
        <w:rPr>
          <w:rFonts w:cs="Times New Roman"/>
          <w:sz w:val="26"/>
          <w:szCs w:val="26"/>
        </w:rPr>
      </w:pPr>
      <w:r w:rsidRPr="007708F4">
        <w:rPr>
          <w:rFonts w:cs="Times New Roman"/>
          <w:sz w:val="26"/>
          <w:szCs w:val="26"/>
        </w:rPr>
        <w:t>Đồng thời, ghi:</w:t>
      </w:r>
    </w:p>
    <w:p w:rsidR="007D5963" w:rsidRPr="007708F4" w:rsidRDefault="007D5963" w:rsidP="00795164">
      <w:pPr>
        <w:pStyle w:val="NoSpacing"/>
        <w:ind w:left="720" w:firstLine="720"/>
        <w:jc w:val="both"/>
        <w:rPr>
          <w:rFonts w:cs="Times New Roman"/>
          <w:sz w:val="26"/>
          <w:szCs w:val="26"/>
        </w:rPr>
      </w:pPr>
      <w:r w:rsidRPr="007708F4">
        <w:rPr>
          <w:rFonts w:cs="Times New Roman"/>
          <w:sz w:val="26"/>
          <w:szCs w:val="26"/>
        </w:rPr>
        <w:t>Có TK 008: Dự toán chi hoạt động (tài khoản chi tiết tương ứng).</w:t>
      </w:r>
    </w:p>
    <w:p w:rsidR="007D5963" w:rsidRPr="007708F4" w:rsidRDefault="007D5963" w:rsidP="000C3740">
      <w:pPr>
        <w:pStyle w:val="NoSpacing"/>
        <w:numPr>
          <w:ilvl w:val="0"/>
          <w:numId w:val="4"/>
        </w:numPr>
        <w:jc w:val="both"/>
        <w:rPr>
          <w:rFonts w:cs="Times New Roman"/>
          <w:sz w:val="26"/>
          <w:szCs w:val="26"/>
        </w:rPr>
      </w:pPr>
      <w:r w:rsidRPr="007708F4">
        <w:rPr>
          <w:rFonts w:cs="Times New Roman"/>
          <w:sz w:val="26"/>
          <w:szCs w:val="26"/>
        </w:rPr>
        <w:t>Khi đơn vị chi cho các hoạt động từ nguồn được cấp bù miễn, giảm giá dịch vụ giáo dục, đào tạo, ghi:</w:t>
      </w:r>
    </w:p>
    <w:p w:rsidR="007D5963" w:rsidRPr="007708F4" w:rsidRDefault="007D5963" w:rsidP="007D5963">
      <w:pPr>
        <w:pStyle w:val="NoSpacing"/>
        <w:ind w:left="720"/>
        <w:jc w:val="both"/>
        <w:rPr>
          <w:rFonts w:cs="Times New Roman"/>
          <w:sz w:val="26"/>
          <w:szCs w:val="26"/>
        </w:rPr>
      </w:pPr>
      <w:r w:rsidRPr="007708F4">
        <w:rPr>
          <w:rFonts w:cs="Times New Roman"/>
          <w:sz w:val="26"/>
          <w:szCs w:val="26"/>
        </w:rPr>
        <w:t xml:space="preserve">Nợ TK 154/642: </w:t>
      </w:r>
    </w:p>
    <w:p w:rsidR="007D5963" w:rsidRPr="007708F4" w:rsidRDefault="007D5963" w:rsidP="007D5963">
      <w:pPr>
        <w:pStyle w:val="NoSpacing"/>
        <w:jc w:val="both"/>
        <w:rPr>
          <w:rFonts w:cs="Times New Roman"/>
          <w:sz w:val="26"/>
          <w:szCs w:val="26"/>
        </w:rPr>
      </w:pPr>
      <w:r w:rsidRPr="007708F4">
        <w:rPr>
          <w:rFonts w:cs="Times New Roman"/>
          <w:sz w:val="26"/>
          <w:szCs w:val="26"/>
        </w:rPr>
        <w:t xml:space="preserve">         </w:t>
      </w:r>
      <w:r w:rsidR="00795164" w:rsidRPr="007708F4">
        <w:rPr>
          <w:rFonts w:cs="Times New Roman"/>
          <w:sz w:val="26"/>
          <w:szCs w:val="26"/>
        </w:rPr>
        <w:tab/>
      </w:r>
      <w:r w:rsidR="00795164" w:rsidRPr="007708F4">
        <w:rPr>
          <w:rFonts w:cs="Times New Roman"/>
          <w:sz w:val="26"/>
          <w:szCs w:val="26"/>
        </w:rPr>
        <w:tab/>
      </w:r>
      <w:r w:rsidRPr="007708F4">
        <w:rPr>
          <w:rFonts w:cs="Times New Roman"/>
          <w:sz w:val="26"/>
          <w:szCs w:val="26"/>
        </w:rPr>
        <w:t>Có TK 111, 112, 331.</w:t>
      </w:r>
    </w:p>
    <w:p w:rsidR="00795164" w:rsidRPr="007708F4" w:rsidRDefault="00795164" w:rsidP="007D5963">
      <w:pPr>
        <w:pStyle w:val="NoSpacing"/>
        <w:jc w:val="both"/>
        <w:rPr>
          <w:rFonts w:cs="Times New Roman"/>
          <w:sz w:val="10"/>
          <w:szCs w:val="26"/>
        </w:rPr>
      </w:pPr>
    </w:p>
    <w:p w:rsidR="007D5963" w:rsidRPr="007708F4" w:rsidRDefault="007D5963" w:rsidP="000C3740">
      <w:pPr>
        <w:pStyle w:val="NoSpacing"/>
        <w:numPr>
          <w:ilvl w:val="0"/>
          <w:numId w:val="24"/>
        </w:numPr>
        <w:ind w:left="0" w:firstLine="349"/>
        <w:jc w:val="both"/>
        <w:rPr>
          <w:rFonts w:cs="Times New Roman"/>
          <w:sz w:val="26"/>
          <w:szCs w:val="26"/>
        </w:rPr>
      </w:pPr>
      <w:r w:rsidRPr="007708F4">
        <w:rPr>
          <w:rFonts w:cs="Times New Roman"/>
          <w:sz w:val="26"/>
          <w:szCs w:val="26"/>
        </w:rPr>
        <w:t>Hạch toán đối với tiền thu học phí:</w:t>
      </w:r>
    </w:p>
    <w:p w:rsidR="007D5963" w:rsidRPr="007708F4" w:rsidRDefault="007D5963" w:rsidP="000C3740">
      <w:pPr>
        <w:pStyle w:val="NoSpacing"/>
        <w:numPr>
          <w:ilvl w:val="0"/>
          <w:numId w:val="4"/>
        </w:numPr>
        <w:jc w:val="both"/>
        <w:rPr>
          <w:rFonts w:cs="Times New Roman"/>
          <w:sz w:val="26"/>
          <w:szCs w:val="26"/>
        </w:rPr>
      </w:pPr>
      <w:r w:rsidRPr="007708F4">
        <w:rPr>
          <w:rFonts w:cs="Times New Roman"/>
          <w:sz w:val="26"/>
          <w:szCs w:val="26"/>
        </w:rPr>
        <w:t>Khi thu tiền học phí của học viên, ghi:</w:t>
      </w:r>
    </w:p>
    <w:p w:rsidR="007D5963" w:rsidRPr="007708F4" w:rsidRDefault="007D5963" w:rsidP="007D5963">
      <w:pPr>
        <w:pStyle w:val="NoSpacing"/>
        <w:ind w:left="720"/>
        <w:jc w:val="both"/>
        <w:rPr>
          <w:rFonts w:cs="Times New Roman"/>
          <w:sz w:val="26"/>
          <w:szCs w:val="26"/>
        </w:rPr>
      </w:pPr>
      <w:r w:rsidRPr="007708F4">
        <w:rPr>
          <w:rFonts w:cs="Times New Roman"/>
          <w:sz w:val="26"/>
          <w:szCs w:val="26"/>
        </w:rPr>
        <w:t xml:space="preserve">Nợ TK 112/111: </w:t>
      </w:r>
    </w:p>
    <w:p w:rsidR="007D5963" w:rsidRPr="007708F4" w:rsidRDefault="007D5963" w:rsidP="00795164">
      <w:pPr>
        <w:pStyle w:val="NoSpacing"/>
        <w:ind w:left="720" w:firstLine="720"/>
        <w:jc w:val="both"/>
        <w:rPr>
          <w:rFonts w:cs="Times New Roman"/>
          <w:sz w:val="26"/>
          <w:szCs w:val="26"/>
        </w:rPr>
      </w:pPr>
      <w:r w:rsidRPr="007708F4">
        <w:rPr>
          <w:rFonts w:cs="Times New Roman"/>
          <w:sz w:val="26"/>
          <w:szCs w:val="26"/>
        </w:rPr>
        <w:t xml:space="preserve">Có các TK 531: Doanh </w:t>
      </w:r>
      <w:proofErr w:type="gramStart"/>
      <w:r w:rsidRPr="007708F4">
        <w:rPr>
          <w:rFonts w:cs="Times New Roman"/>
          <w:sz w:val="26"/>
          <w:szCs w:val="26"/>
        </w:rPr>
        <w:t>thu</w:t>
      </w:r>
      <w:proofErr w:type="gramEnd"/>
      <w:r w:rsidRPr="007708F4">
        <w:rPr>
          <w:rFonts w:cs="Times New Roman"/>
          <w:sz w:val="26"/>
          <w:szCs w:val="26"/>
        </w:rPr>
        <w:t xml:space="preserve"> từ hoạt động SXKD, dịch vụ</w:t>
      </w:r>
    </w:p>
    <w:p w:rsidR="00795164" w:rsidRPr="007708F4" w:rsidRDefault="00795164" w:rsidP="00795164">
      <w:pPr>
        <w:pStyle w:val="NoSpacing"/>
        <w:ind w:left="720" w:firstLine="720"/>
        <w:jc w:val="both"/>
        <w:rPr>
          <w:rFonts w:cs="Times New Roman"/>
          <w:sz w:val="8"/>
          <w:szCs w:val="26"/>
        </w:rPr>
      </w:pPr>
    </w:p>
    <w:p w:rsidR="007D5963" w:rsidRPr="007708F4" w:rsidRDefault="007D5963" w:rsidP="000C3740">
      <w:pPr>
        <w:pStyle w:val="NoSpacing"/>
        <w:numPr>
          <w:ilvl w:val="0"/>
          <w:numId w:val="4"/>
        </w:numPr>
        <w:jc w:val="both"/>
        <w:rPr>
          <w:rFonts w:cs="Times New Roman"/>
          <w:sz w:val="26"/>
          <w:szCs w:val="26"/>
        </w:rPr>
      </w:pPr>
      <w:r w:rsidRPr="007708F4">
        <w:rPr>
          <w:rFonts w:cs="Times New Roman"/>
          <w:sz w:val="26"/>
          <w:szCs w:val="26"/>
        </w:rPr>
        <w:t>Khi đơn vị chi cho các hoạt động từ nguồn được cấp bù miễn, giảm giá dịch vụ giáo dục, đào tạo, ghi:</w:t>
      </w:r>
    </w:p>
    <w:p w:rsidR="007D5963" w:rsidRPr="007708F4" w:rsidRDefault="007D5963" w:rsidP="007D5963">
      <w:pPr>
        <w:pStyle w:val="NoSpacing"/>
        <w:ind w:left="720"/>
        <w:jc w:val="both"/>
        <w:rPr>
          <w:rFonts w:cs="Times New Roman"/>
          <w:sz w:val="26"/>
          <w:szCs w:val="26"/>
        </w:rPr>
      </w:pPr>
      <w:r w:rsidRPr="007708F4">
        <w:rPr>
          <w:rFonts w:cs="Times New Roman"/>
          <w:sz w:val="26"/>
          <w:szCs w:val="26"/>
        </w:rPr>
        <w:t xml:space="preserve">Nợ TK 154/642: </w:t>
      </w:r>
    </w:p>
    <w:p w:rsidR="007D5963" w:rsidRPr="007708F4" w:rsidRDefault="007D5963" w:rsidP="007D5963">
      <w:pPr>
        <w:pStyle w:val="NoSpacing"/>
        <w:jc w:val="both"/>
        <w:rPr>
          <w:rFonts w:cs="Times New Roman"/>
          <w:sz w:val="26"/>
          <w:szCs w:val="26"/>
        </w:rPr>
      </w:pPr>
      <w:r w:rsidRPr="007708F4">
        <w:rPr>
          <w:rFonts w:cs="Times New Roman"/>
          <w:sz w:val="26"/>
          <w:szCs w:val="26"/>
        </w:rPr>
        <w:t xml:space="preserve">          </w:t>
      </w:r>
      <w:r w:rsidR="00795164" w:rsidRPr="007708F4">
        <w:rPr>
          <w:rFonts w:cs="Times New Roman"/>
          <w:sz w:val="26"/>
          <w:szCs w:val="26"/>
        </w:rPr>
        <w:tab/>
      </w:r>
      <w:r w:rsidR="00E16708" w:rsidRPr="007708F4">
        <w:rPr>
          <w:rFonts w:cs="Times New Roman"/>
          <w:sz w:val="26"/>
          <w:szCs w:val="26"/>
        </w:rPr>
        <w:tab/>
      </w:r>
      <w:r w:rsidRPr="007708F4">
        <w:rPr>
          <w:rFonts w:cs="Times New Roman"/>
          <w:sz w:val="26"/>
          <w:szCs w:val="26"/>
        </w:rPr>
        <w:t>Có TK 111, 112, 331.</w:t>
      </w:r>
    </w:p>
    <w:p w:rsidR="007D5963" w:rsidRPr="007708F4" w:rsidRDefault="007D5963" w:rsidP="00AD36F3">
      <w:pPr>
        <w:pStyle w:val="NoSpacing"/>
        <w:ind w:left="720"/>
        <w:jc w:val="both"/>
        <w:rPr>
          <w:rFonts w:cs="Times New Roman"/>
          <w:sz w:val="26"/>
          <w:szCs w:val="26"/>
        </w:rPr>
      </w:pPr>
    </w:p>
    <w:p w:rsidR="00674E39" w:rsidRPr="007708F4" w:rsidRDefault="00674E39" w:rsidP="00D44994">
      <w:pPr>
        <w:pStyle w:val="NoSpacing"/>
        <w:numPr>
          <w:ilvl w:val="0"/>
          <w:numId w:val="46"/>
        </w:numPr>
        <w:spacing w:after="120"/>
        <w:ind w:left="709"/>
        <w:jc w:val="both"/>
        <w:rPr>
          <w:rFonts w:cs="Times New Roman"/>
          <w:b/>
          <w:sz w:val="26"/>
          <w:szCs w:val="26"/>
        </w:rPr>
      </w:pPr>
      <w:r w:rsidRPr="007708F4">
        <w:rPr>
          <w:rFonts w:cs="Times New Roman"/>
          <w:b/>
          <w:sz w:val="26"/>
          <w:szCs w:val="26"/>
        </w:rPr>
        <w:t>Thực hiện đề tài với Bộ KHCN theo đơn đặt hàng:</w:t>
      </w:r>
    </w:p>
    <w:p w:rsidR="00674E39" w:rsidRPr="007708F4" w:rsidRDefault="00674E39" w:rsidP="000C3740">
      <w:pPr>
        <w:pStyle w:val="NoSpacing"/>
        <w:numPr>
          <w:ilvl w:val="0"/>
          <w:numId w:val="4"/>
        </w:numPr>
        <w:jc w:val="both"/>
        <w:rPr>
          <w:rFonts w:cs="Times New Roman"/>
          <w:sz w:val="26"/>
          <w:szCs w:val="26"/>
        </w:rPr>
      </w:pPr>
      <w:r w:rsidRPr="007708F4">
        <w:rPr>
          <w:rFonts w:cs="Times New Roman"/>
          <w:sz w:val="26"/>
          <w:szCs w:val="26"/>
        </w:rPr>
        <w:t>Đơn vị ký hợp đồng thực hiện các đề tài với Bộ Khoa học và Công nghệ (</w:t>
      </w:r>
      <w:proofErr w:type="gramStart"/>
      <w:r w:rsidRPr="007708F4">
        <w:rPr>
          <w:rFonts w:cs="Times New Roman"/>
          <w:sz w:val="26"/>
          <w:szCs w:val="26"/>
        </w:rPr>
        <w:t>theo</w:t>
      </w:r>
      <w:proofErr w:type="gramEnd"/>
      <w:r w:rsidRPr="007708F4">
        <w:rPr>
          <w:rFonts w:cs="Times New Roman"/>
          <w:sz w:val="26"/>
          <w:szCs w:val="26"/>
        </w:rPr>
        <w:t xml:space="preserve"> đơn đặt hàng). Kinh phí do văn phòng chương trình KHCN trọng điểm cấp Nhà nước chuyển về tài khoản tiền gửi của đơn vị tại Kho bạc. Đơn vị phải quyết toán kinh phí với Văn phòng chương trình </w:t>
      </w:r>
      <w:proofErr w:type="gramStart"/>
      <w:r w:rsidRPr="007708F4">
        <w:rPr>
          <w:rFonts w:cs="Times New Roman"/>
          <w:sz w:val="26"/>
          <w:szCs w:val="26"/>
        </w:rPr>
        <w:t>theo</w:t>
      </w:r>
      <w:proofErr w:type="gramEnd"/>
      <w:r w:rsidRPr="007708F4">
        <w:rPr>
          <w:rFonts w:cs="Times New Roman"/>
          <w:sz w:val="26"/>
          <w:szCs w:val="26"/>
        </w:rPr>
        <w:t xml:space="preserve"> từng đợt (không theo năm ngân sách). Vậy cách hạch toán như thế nào?</w:t>
      </w:r>
    </w:p>
    <w:p w:rsidR="00674E39" w:rsidRPr="007708F4" w:rsidRDefault="00674E39" w:rsidP="000C3740">
      <w:pPr>
        <w:pStyle w:val="NoSpacing"/>
        <w:numPr>
          <w:ilvl w:val="0"/>
          <w:numId w:val="4"/>
        </w:numPr>
        <w:jc w:val="both"/>
        <w:rPr>
          <w:rFonts w:cs="Times New Roman"/>
          <w:sz w:val="26"/>
          <w:szCs w:val="26"/>
        </w:rPr>
      </w:pPr>
      <w:r w:rsidRPr="007708F4">
        <w:rPr>
          <w:rFonts w:cs="Times New Roman"/>
          <w:sz w:val="26"/>
          <w:szCs w:val="26"/>
        </w:rPr>
        <w:t>Đơn vị thực hiện các hợp đồng nghiên cứu khoa học và phát triển công nghệ (thuộc hương trình khoa học công nghệ trọng điểm cấp Nhà nước – Chương trình KC) với Bộ Khoa học và Công nghệ (theo đơn đặt hàng), theo QĐ 19 hạch toán qua TK 635, 465, còn TT 107 thì hạch toán qua TK nào?</w:t>
      </w:r>
    </w:p>
    <w:p w:rsidR="00795164" w:rsidRPr="007708F4" w:rsidRDefault="00795164" w:rsidP="00744AF3">
      <w:pPr>
        <w:pStyle w:val="ListParagraph"/>
        <w:spacing w:after="120" w:line="240" w:lineRule="auto"/>
        <w:jc w:val="both"/>
        <w:rPr>
          <w:rFonts w:cs="Times New Roman"/>
          <w:b/>
          <w:sz w:val="26"/>
          <w:szCs w:val="26"/>
          <w:u w:val="single"/>
        </w:rPr>
      </w:pPr>
    </w:p>
    <w:p w:rsidR="003E2BCC" w:rsidRPr="007708F4" w:rsidRDefault="003E2BCC" w:rsidP="00744AF3">
      <w:pPr>
        <w:pStyle w:val="ListParagraph"/>
        <w:spacing w:after="120" w:line="240" w:lineRule="auto"/>
        <w:jc w:val="both"/>
        <w:rPr>
          <w:rFonts w:cs="Times New Roman"/>
          <w:b/>
          <w:sz w:val="26"/>
          <w:szCs w:val="26"/>
          <w:u w:val="single"/>
        </w:rPr>
      </w:pPr>
      <w:r w:rsidRPr="007708F4">
        <w:rPr>
          <w:rFonts w:cs="Times New Roman"/>
          <w:b/>
          <w:sz w:val="26"/>
          <w:szCs w:val="26"/>
          <w:u w:val="single"/>
        </w:rPr>
        <w:t>Trả lời:</w:t>
      </w:r>
    </w:p>
    <w:p w:rsidR="003E2BCC" w:rsidRPr="007708F4" w:rsidRDefault="001F313B" w:rsidP="00744AF3">
      <w:pPr>
        <w:pStyle w:val="NoSpacing"/>
        <w:jc w:val="both"/>
        <w:rPr>
          <w:rFonts w:cs="Times New Roman"/>
          <w:sz w:val="26"/>
          <w:szCs w:val="26"/>
        </w:rPr>
      </w:pPr>
      <w:r w:rsidRPr="007708F4">
        <w:rPr>
          <w:rFonts w:cs="Times New Roman"/>
          <w:sz w:val="26"/>
          <w:szCs w:val="26"/>
        </w:rPr>
        <w:t xml:space="preserve">Đơn vị ký hợp đồng đó là doanh </w:t>
      </w:r>
      <w:proofErr w:type="gramStart"/>
      <w:r w:rsidRPr="007708F4">
        <w:rPr>
          <w:rFonts w:cs="Times New Roman"/>
          <w:sz w:val="26"/>
          <w:szCs w:val="26"/>
        </w:rPr>
        <w:t>thu</w:t>
      </w:r>
      <w:proofErr w:type="gramEnd"/>
      <w:r w:rsidRPr="007708F4">
        <w:rPr>
          <w:rFonts w:cs="Times New Roman"/>
          <w:sz w:val="26"/>
          <w:szCs w:val="26"/>
        </w:rPr>
        <w:t xml:space="preserve"> của hoạt động dịch vụ</w:t>
      </w:r>
      <w:r w:rsidR="003E2BCC" w:rsidRPr="007708F4">
        <w:rPr>
          <w:rFonts w:cs="Times New Roman"/>
          <w:sz w:val="26"/>
          <w:szCs w:val="26"/>
        </w:rPr>
        <w:t>, kế toán ghi:</w:t>
      </w:r>
    </w:p>
    <w:p w:rsidR="00795164" w:rsidRPr="007708F4" w:rsidRDefault="00795164" w:rsidP="00744AF3">
      <w:pPr>
        <w:pStyle w:val="NoSpacing"/>
        <w:jc w:val="both"/>
        <w:rPr>
          <w:rFonts w:cs="Times New Roman"/>
          <w:sz w:val="10"/>
          <w:szCs w:val="26"/>
        </w:rPr>
      </w:pPr>
    </w:p>
    <w:p w:rsidR="003E2BCC" w:rsidRPr="007708F4" w:rsidRDefault="003E2BCC" w:rsidP="00795164">
      <w:pPr>
        <w:pStyle w:val="NoSpacing"/>
        <w:numPr>
          <w:ilvl w:val="0"/>
          <w:numId w:val="28"/>
        </w:numPr>
        <w:jc w:val="both"/>
        <w:rPr>
          <w:rFonts w:cs="Times New Roman"/>
          <w:sz w:val="26"/>
          <w:szCs w:val="26"/>
        </w:rPr>
      </w:pPr>
      <w:r w:rsidRPr="007708F4">
        <w:rPr>
          <w:rFonts w:cs="Times New Roman"/>
          <w:sz w:val="26"/>
          <w:szCs w:val="26"/>
        </w:rPr>
        <w:t>Khi tiền về tài khoản tiền gửi tại Kho bạc/Ngân hàng, kế toán ghi:</w:t>
      </w:r>
    </w:p>
    <w:p w:rsidR="003E2BCC" w:rsidRPr="007708F4" w:rsidRDefault="003E2BCC" w:rsidP="00744AF3">
      <w:pPr>
        <w:pStyle w:val="NoSpacing"/>
        <w:ind w:left="720"/>
        <w:jc w:val="both"/>
        <w:rPr>
          <w:rFonts w:cs="Times New Roman"/>
          <w:sz w:val="26"/>
          <w:szCs w:val="26"/>
        </w:rPr>
      </w:pPr>
      <w:r w:rsidRPr="007708F4">
        <w:rPr>
          <w:rFonts w:cs="Times New Roman"/>
          <w:sz w:val="26"/>
          <w:szCs w:val="26"/>
        </w:rPr>
        <w:t xml:space="preserve">Nợ TK 112: </w:t>
      </w:r>
    </w:p>
    <w:p w:rsidR="003E2BCC" w:rsidRPr="007708F4" w:rsidRDefault="003E2BCC" w:rsidP="00795164">
      <w:pPr>
        <w:pStyle w:val="NoSpacing"/>
        <w:ind w:left="720" w:firstLine="720"/>
        <w:jc w:val="both"/>
        <w:rPr>
          <w:rFonts w:cs="Times New Roman"/>
          <w:sz w:val="26"/>
          <w:szCs w:val="26"/>
        </w:rPr>
      </w:pPr>
      <w:r w:rsidRPr="007708F4">
        <w:rPr>
          <w:rFonts w:cs="Times New Roman"/>
          <w:sz w:val="26"/>
          <w:szCs w:val="26"/>
        </w:rPr>
        <w:t xml:space="preserve">Có các TK 531: Doanh </w:t>
      </w:r>
      <w:proofErr w:type="gramStart"/>
      <w:r w:rsidRPr="007708F4">
        <w:rPr>
          <w:rFonts w:cs="Times New Roman"/>
          <w:sz w:val="26"/>
          <w:szCs w:val="26"/>
        </w:rPr>
        <w:t>thu</w:t>
      </w:r>
      <w:proofErr w:type="gramEnd"/>
      <w:r w:rsidRPr="007708F4">
        <w:rPr>
          <w:rFonts w:cs="Times New Roman"/>
          <w:sz w:val="26"/>
          <w:szCs w:val="26"/>
        </w:rPr>
        <w:t xml:space="preserve"> từ hoạt động SXKD, dịch vụ</w:t>
      </w:r>
    </w:p>
    <w:p w:rsidR="003E2BCC" w:rsidRPr="007708F4" w:rsidRDefault="003E2BCC" w:rsidP="00795164">
      <w:pPr>
        <w:pStyle w:val="NoSpacing"/>
        <w:numPr>
          <w:ilvl w:val="0"/>
          <w:numId w:val="28"/>
        </w:numPr>
        <w:ind w:left="0" w:firstLine="349"/>
        <w:jc w:val="both"/>
        <w:rPr>
          <w:rFonts w:cs="Times New Roman"/>
          <w:sz w:val="26"/>
          <w:szCs w:val="26"/>
        </w:rPr>
      </w:pPr>
      <w:r w:rsidRPr="007708F4">
        <w:rPr>
          <w:rFonts w:cs="Times New Roman"/>
          <w:sz w:val="26"/>
          <w:szCs w:val="26"/>
        </w:rPr>
        <w:t>Số tiền thu về từ hoạt động dịch vụ nêu trên, ghi:</w:t>
      </w:r>
    </w:p>
    <w:p w:rsidR="003E2BCC" w:rsidRPr="007708F4" w:rsidRDefault="003E2BCC" w:rsidP="00744AF3">
      <w:pPr>
        <w:pStyle w:val="NoSpacing"/>
        <w:ind w:left="720"/>
        <w:jc w:val="both"/>
        <w:rPr>
          <w:rFonts w:cs="Times New Roman"/>
          <w:sz w:val="26"/>
          <w:szCs w:val="26"/>
        </w:rPr>
      </w:pPr>
      <w:r w:rsidRPr="007708F4">
        <w:rPr>
          <w:rFonts w:cs="Times New Roman"/>
          <w:sz w:val="26"/>
          <w:szCs w:val="26"/>
        </w:rPr>
        <w:t xml:space="preserve">Nợ TK 111/112: </w:t>
      </w:r>
    </w:p>
    <w:p w:rsidR="003E2BCC" w:rsidRPr="007708F4" w:rsidRDefault="003E2BCC" w:rsidP="00744AF3">
      <w:pPr>
        <w:pStyle w:val="NoSpacing"/>
        <w:jc w:val="both"/>
        <w:rPr>
          <w:rFonts w:cs="Times New Roman"/>
          <w:sz w:val="26"/>
          <w:szCs w:val="26"/>
        </w:rPr>
      </w:pPr>
      <w:r w:rsidRPr="007708F4">
        <w:rPr>
          <w:rFonts w:cs="Times New Roman"/>
          <w:sz w:val="26"/>
          <w:szCs w:val="26"/>
        </w:rPr>
        <w:t xml:space="preserve">        </w:t>
      </w:r>
      <w:r w:rsidR="00795164" w:rsidRPr="007708F4">
        <w:rPr>
          <w:rFonts w:cs="Times New Roman"/>
          <w:sz w:val="26"/>
          <w:szCs w:val="26"/>
        </w:rPr>
        <w:tab/>
      </w:r>
      <w:r w:rsidR="00795164" w:rsidRPr="007708F4">
        <w:rPr>
          <w:rFonts w:cs="Times New Roman"/>
          <w:sz w:val="26"/>
          <w:szCs w:val="26"/>
        </w:rPr>
        <w:tab/>
      </w:r>
      <w:r w:rsidRPr="007708F4">
        <w:rPr>
          <w:rFonts w:cs="Times New Roman"/>
          <w:sz w:val="26"/>
          <w:szCs w:val="26"/>
        </w:rPr>
        <w:t xml:space="preserve"> Có TK 531.</w:t>
      </w:r>
    </w:p>
    <w:p w:rsidR="003E2BCC" w:rsidRPr="007708F4" w:rsidRDefault="003E2BCC" w:rsidP="00795164">
      <w:pPr>
        <w:pStyle w:val="NoSpacing"/>
        <w:numPr>
          <w:ilvl w:val="0"/>
          <w:numId w:val="28"/>
        </w:numPr>
        <w:ind w:left="0" w:firstLine="349"/>
        <w:jc w:val="both"/>
        <w:rPr>
          <w:rFonts w:cs="Times New Roman"/>
          <w:sz w:val="26"/>
          <w:szCs w:val="26"/>
        </w:rPr>
      </w:pPr>
      <w:r w:rsidRPr="007708F4">
        <w:rPr>
          <w:rFonts w:cs="Times New Roman"/>
          <w:sz w:val="26"/>
          <w:szCs w:val="26"/>
        </w:rPr>
        <w:t>Khi phát sinh các chi phí liên quan đến việc thực hiện đề tài (được ký theo hợp đồng cung cấp dịch vụ khoa học công nghệ):</w:t>
      </w:r>
    </w:p>
    <w:p w:rsidR="003E2BCC" w:rsidRPr="007708F4" w:rsidRDefault="003E2BCC" w:rsidP="00744AF3">
      <w:pPr>
        <w:pStyle w:val="NoSpacing"/>
        <w:ind w:left="720"/>
        <w:jc w:val="both"/>
        <w:rPr>
          <w:rFonts w:cs="Times New Roman"/>
          <w:sz w:val="26"/>
          <w:szCs w:val="26"/>
        </w:rPr>
      </w:pPr>
      <w:r w:rsidRPr="007708F4">
        <w:rPr>
          <w:rFonts w:cs="Times New Roman"/>
          <w:sz w:val="26"/>
          <w:szCs w:val="26"/>
        </w:rPr>
        <w:t xml:space="preserve">Nợ TK 154/642: </w:t>
      </w:r>
    </w:p>
    <w:p w:rsidR="003E2BCC" w:rsidRPr="007708F4" w:rsidRDefault="003E2BCC" w:rsidP="00744AF3">
      <w:pPr>
        <w:pStyle w:val="NoSpacing"/>
        <w:jc w:val="both"/>
        <w:rPr>
          <w:rFonts w:cs="Times New Roman"/>
          <w:sz w:val="26"/>
          <w:szCs w:val="26"/>
        </w:rPr>
      </w:pPr>
      <w:r w:rsidRPr="007708F4">
        <w:rPr>
          <w:rFonts w:cs="Times New Roman"/>
          <w:sz w:val="26"/>
          <w:szCs w:val="26"/>
        </w:rPr>
        <w:t xml:space="preserve">        </w:t>
      </w:r>
      <w:r w:rsidR="00795164" w:rsidRPr="007708F4">
        <w:rPr>
          <w:rFonts w:cs="Times New Roman"/>
          <w:sz w:val="26"/>
          <w:szCs w:val="26"/>
        </w:rPr>
        <w:tab/>
      </w:r>
      <w:r w:rsidR="00795164" w:rsidRPr="007708F4">
        <w:rPr>
          <w:rFonts w:cs="Times New Roman"/>
          <w:sz w:val="26"/>
          <w:szCs w:val="26"/>
        </w:rPr>
        <w:tab/>
      </w:r>
      <w:r w:rsidRPr="007708F4">
        <w:rPr>
          <w:rFonts w:cs="Times New Roman"/>
          <w:sz w:val="26"/>
          <w:szCs w:val="26"/>
        </w:rPr>
        <w:t xml:space="preserve">   Có TK 111, 112, 331.</w:t>
      </w:r>
    </w:p>
    <w:p w:rsidR="00795164" w:rsidRPr="007708F4" w:rsidRDefault="00795164" w:rsidP="00744AF3">
      <w:pPr>
        <w:pStyle w:val="NoSpacing"/>
        <w:jc w:val="both"/>
        <w:rPr>
          <w:rFonts w:cs="Times New Roman"/>
          <w:sz w:val="26"/>
          <w:szCs w:val="26"/>
        </w:rPr>
      </w:pPr>
    </w:p>
    <w:p w:rsidR="003E2BCC" w:rsidRPr="007708F4" w:rsidRDefault="003E2BCC" w:rsidP="00D44994">
      <w:pPr>
        <w:pStyle w:val="NoSpacing"/>
        <w:numPr>
          <w:ilvl w:val="0"/>
          <w:numId w:val="46"/>
        </w:numPr>
        <w:spacing w:after="120"/>
        <w:ind w:left="709"/>
        <w:jc w:val="both"/>
        <w:rPr>
          <w:rFonts w:cs="Times New Roman"/>
          <w:b/>
          <w:sz w:val="26"/>
          <w:szCs w:val="26"/>
        </w:rPr>
      </w:pPr>
      <w:r w:rsidRPr="007708F4">
        <w:rPr>
          <w:rFonts w:cs="Times New Roman"/>
          <w:b/>
          <w:sz w:val="26"/>
          <w:szCs w:val="26"/>
        </w:rPr>
        <w:t>Tiền về từ viện trợ chưa xác nhận viện trợ hạch toán vào TK nào? Khi xác nhận viện trợ thì hạch toán vào TK nào?</w:t>
      </w:r>
    </w:p>
    <w:p w:rsidR="00E16708" w:rsidRPr="007708F4" w:rsidRDefault="00E16708" w:rsidP="00E16708">
      <w:pPr>
        <w:pStyle w:val="ListParagraph"/>
        <w:spacing w:after="120" w:line="240" w:lineRule="auto"/>
        <w:jc w:val="both"/>
        <w:rPr>
          <w:rFonts w:cs="Times New Roman"/>
          <w:b/>
          <w:sz w:val="26"/>
          <w:szCs w:val="26"/>
          <w:u w:val="single"/>
        </w:rPr>
      </w:pPr>
      <w:r w:rsidRPr="007708F4">
        <w:rPr>
          <w:rFonts w:cs="Times New Roman"/>
          <w:b/>
          <w:sz w:val="26"/>
          <w:szCs w:val="26"/>
          <w:u w:val="single"/>
        </w:rPr>
        <w:t>Trả lời:</w:t>
      </w:r>
    </w:p>
    <w:p w:rsidR="003E2BCC" w:rsidRPr="007708F4" w:rsidRDefault="003E2BCC" w:rsidP="00744AF3">
      <w:pPr>
        <w:pStyle w:val="NoSpacing"/>
        <w:jc w:val="both"/>
        <w:rPr>
          <w:rFonts w:cs="Times New Roman"/>
          <w:sz w:val="2"/>
          <w:szCs w:val="26"/>
        </w:rPr>
      </w:pPr>
    </w:p>
    <w:p w:rsidR="003E2BCC" w:rsidRPr="007708F4" w:rsidRDefault="003E2BCC" w:rsidP="00E16708">
      <w:pPr>
        <w:pStyle w:val="NoSpacing"/>
        <w:numPr>
          <w:ilvl w:val="0"/>
          <w:numId w:val="30"/>
        </w:numPr>
        <w:jc w:val="both"/>
        <w:rPr>
          <w:rFonts w:cs="Times New Roman"/>
          <w:sz w:val="26"/>
          <w:szCs w:val="26"/>
        </w:rPr>
      </w:pPr>
      <w:r w:rsidRPr="007708F4">
        <w:rPr>
          <w:rFonts w:cs="Times New Roman"/>
          <w:sz w:val="26"/>
          <w:szCs w:val="26"/>
        </w:rPr>
        <w:t>Khi tiền về tài khoản của Chủ Dự án, ghi:</w:t>
      </w:r>
    </w:p>
    <w:p w:rsidR="003E2BCC" w:rsidRPr="007708F4" w:rsidRDefault="003E2BCC" w:rsidP="00E16708">
      <w:pPr>
        <w:pStyle w:val="NoSpacing"/>
        <w:ind w:left="720"/>
        <w:jc w:val="both"/>
        <w:rPr>
          <w:rFonts w:cs="Times New Roman"/>
          <w:sz w:val="26"/>
          <w:szCs w:val="26"/>
        </w:rPr>
      </w:pPr>
      <w:r w:rsidRPr="007708F4">
        <w:rPr>
          <w:rFonts w:cs="Times New Roman"/>
          <w:sz w:val="26"/>
          <w:szCs w:val="26"/>
        </w:rPr>
        <w:t>Nợ TK 112</w:t>
      </w:r>
    </w:p>
    <w:p w:rsidR="003E2BCC" w:rsidRPr="007708F4" w:rsidRDefault="003E2BCC" w:rsidP="00E16708">
      <w:pPr>
        <w:pStyle w:val="NoSpacing"/>
        <w:ind w:left="720" w:firstLine="720"/>
        <w:jc w:val="both"/>
        <w:rPr>
          <w:rFonts w:cs="Times New Roman"/>
          <w:sz w:val="26"/>
          <w:szCs w:val="26"/>
        </w:rPr>
      </w:pPr>
      <w:r w:rsidRPr="007708F4">
        <w:rPr>
          <w:rFonts w:cs="Times New Roman"/>
          <w:sz w:val="26"/>
          <w:szCs w:val="26"/>
        </w:rPr>
        <w:t>Có TK 337</w:t>
      </w:r>
    </w:p>
    <w:p w:rsidR="00E16708" w:rsidRPr="007708F4" w:rsidRDefault="00E16708" w:rsidP="00E16708">
      <w:pPr>
        <w:pStyle w:val="NoSpacing"/>
        <w:ind w:left="720" w:firstLine="720"/>
        <w:jc w:val="both"/>
        <w:rPr>
          <w:rFonts w:cs="Times New Roman"/>
          <w:sz w:val="14"/>
          <w:szCs w:val="26"/>
        </w:rPr>
      </w:pPr>
    </w:p>
    <w:p w:rsidR="003E2BCC" w:rsidRPr="007708F4" w:rsidRDefault="003E2BCC" w:rsidP="00E16708">
      <w:pPr>
        <w:pStyle w:val="NoSpacing"/>
        <w:numPr>
          <w:ilvl w:val="0"/>
          <w:numId w:val="30"/>
        </w:numPr>
        <w:jc w:val="both"/>
        <w:rPr>
          <w:rFonts w:cs="Times New Roman"/>
          <w:sz w:val="26"/>
          <w:szCs w:val="26"/>
        </w:rPr>
      </w:pPr>
      <w:r w:rsidRPr="007708F4">
        <w:rPr>
          <w:rFonts w:cs="Times New Roman"/>
          <w:sz w:val="26"/>
          <w:szCs w:val="26"/>
        </w:rPr>
        <w:t>Khi thực hiện các thủ tục ghi thu, ghi chi; hoàn tạm ứng, hạch toán vào tài khoản ngoài bảng TK 004 (Kinh phí viện trợ không hoàn lại), cụ thể:</w:t>
      </w:r>
    </w:p>
    <w:p w:rsidR="003E2BCC" w:rsidRPr="007708F4" w:rsidRDefault="003E2BCC" w:rsidP="00E16708">
      <w:pPr>
        <w:pStyle w:val="NoSpacing"/>
        <w:numPr>
          <w:ilvl w:val="0"/>
          <w:numId w:val="4"/>
        </w:numPr>
        <w:jc w:val="both"/>
        <w:rPr>
          <w:rFonts w:cs="Times New Roman"/>
          <w:sz w:val="26"/>
          <w:szCs w:val="26"/>
        </w:rPr>
      </w:pPr>
      <w:r w:rsidRPr="007708F4">
        <w:rPr>
          <w:rFonts w:cs="Times New Roman"/>
          <w:sz w:val="26"/>
          <w:szCs w:val="26"/>
        </w:rPr>
        <w:t>Căn cứ vào thông báo của cơ quan chủ quản về việc ghi thu – ghi chi tạm ứng (đối với viện trợ bằng tiền), ghi::</w:t>
      </w:r>
    </w:p>
    <w:p w:rsidR="003E2BCC" w:rsidRPr="007708F4" w:rsidRDefault="003E2BCC" w:rsidP="00744AF3">
      <w:pPr>
        <w:pStyle w:val="NoSpacing"/>
        <w:ind w:left="720"/>
        <w:jc w:val="both"/>
        <w:rPr>
          <w:rFonts w:cs="Times New Roman"/>
          <w:sz w:val="26"/>
          <w:szCs w:val="26"/>
        </w:rPr>
      </w:pPr>
      <w:r w:rsidRPr="007708F4">
        <w:rPr>
          <w:rFonts w:cs="Times New Roman"/>
          <w:sz w:val="26"/>
          <w:szCs w:val="26"/>
        </w:rPr>
        <w:t>Nợ TK 004: Kinh phí viện trợ không hoàn lại (00421)</w:t>
      </w:r>
    </w:p>
    <w:p w:rsidR="00E16708" w:rsidRPr="007708F4" w:rsidRDefault="00E16708" w:rsidP="00744AF3">
      <w:pPr>
        <w:pStyle w:val="NoSpacing"/>
        <w:ind w:left="720"/>
        <w:jc w:val="both"/>
        <w:rPr>
          <w:rFonts w:cs="Times New Roman"/>
          <w:sz w:val="10"/>
          <w:szCs w:val="26"/>
        </w:rPr>
      </w:pPr>
    </w:p>
    <w:p w:rsidR="003E2BCC" w:rsidRPr="007708F4" w:rsidRDefault="003E2BCC" w:rsidP="00E16708">
      <w:pPr>
        <w:pStyle w:val="NoSpacing"/>
        <w:numPr>
          <w:ilvl w:val="0"/>
          <w:numId w:val="4"/>
        </w:numPr>
        <w:jc w:val="both"/>
        <w:rPr>
          <w:rFonts w:cs="Times New Roman"/>
          <w:sz w:val="26"/>
          <w:szCs w:val="26"/>
        </w:rPr>
      </w:pPr>
      <w:r w:rsidRPr="007708F4">
        <w:rPr>
          <w:rFonts w:cs="Times New Roman"/>
          <w:sz w:val="26"/>
          <w:szCs w:val="26"/>
        </w:rPr>
        <w:t>Căn cứ vào thông báo của cơ quan chủ quan về việc thanh toán khoản tạm ứng vốn viện trợ (hoàn tạm ứng), ghi:</w:t>
      </w:r>
    </w:p>
    <w:p w:rsidR="00674E39" w:rsidRPr="007708F4" w:rsidRDefault="003E2BCC" w:rsidP="00E16708">
      <w:pPr>
        <w:pStyle w:val="NoSpacing"/>
        <w:ind w:left="720" w:firstLine="720"/>
        <w:jc w:val="both"/>
        <w:rPr>
          <w:rFonts w:cs="Times New Roman"/>
          <w:sz w:val="26"/>
          <w:szCs w:val="26"/>
        </w:rPr>
      </w:pPr>
      <w:r w:rsidRPr="007708F4">
        <w:rPr>
          <w:rFonts w:cs="Times New Roman"/>
          <w:sz w:val="26"/>
          <w:szCs w:val="26"/>
        </w:rPr>
        <w:t>Có TK 004: Kinh phí viện trợ không hoàn lại (00421).</w:t>
      </w:r>
    </w:p>
    <w:p w:rsidR="00E16708" w:rsidRPr="007708F4" w:rsidRDefault="00E16708" w:rsidP="00E16708">
      <w:pPr>
        <w:pStyle w:val="NoSpacing"/>
        <w:ind w:left="720" w:firstLine="720"/>
        <w:jc w:val="both"/>
        <w:rPr>
          <w:rFonts w:cs="Times New Roman"/>
          <w:sz w:val="26"/>
          <w:szCs w:val="26"/>
        </w:rPr>
      </w:pPr>
    </w:p>
    <w:p w:rsidR="003E2BCC" w:rsidRPr="007708F4" w:rsidRDefault="003E2BCC" w:rsidP="00D44994">
      <w:pPr>
        <w:pStyle w:val="NoSpacing"/>
        <w:numPr>
          <w:ilvl w:val="0"/>
          <w:numId w:val="46"/>
        </w:numPr>
        <w:spacing w:after="120"/>
        <w:ind w:left="709"/>
        <w:jc w:val="both"/>
        <w:rPr>
          <w:rFonts w:cs="Times New Roman"/>
          <w:b/>
          <w:sz w:val="26"/>
          <w:szCs w:val="26"/>
        </w:rPr>
      </w:pPr>
      <w:r w:rsidRPr="007708F4">
        <w:rPr>
          <w:rFonts w:cs="Times New Roman"/>
          <w:b/>
          <w:sz w:val="26"/>
          <w:szCs w:val="26"/>
        </w:rPr>
        <w:t>Trường hợp tạm ứng bằng hình thức chuyển khoản (không phải về quỹ TM) thì có phải hạch toán qua 377 không?</w:t>
      </w:r>
    </w:p>
    <w:p w:rsidR="00E16708" w:rsidRPr="007708F4" w:rsidRDefault="00E16708" w:rsidP="00E16708">
      <w:pPr>
        <w:pStyle w:val="ListParagraph"/>
        <w:spacing w:after="120" w:line="240" w:lineRule="auto"/>
        <w:jc w:val="both"/>
        <w:rPr>
          <w:rFonts w:cs="Times New Roman"/>
          <w:b/>
          <w:sz w:val="26"/>
          <w:szCs w:val="26"/>
          <w:u w:val="single"/>
        </w:rPr>
      </w:pPr>
      <w:r w:rsidRPr="007708F4">
        <w:rPr>
          <w:rFonts w:cs="Times New Roman"/>
          <w:b/>
          <w:sz w:val="26"/>
          <w:szCs w:val="26"/>
          <w:u w:val="single"/>
        </w:rPr>
        <w:t>Trả lời:</w:t>
      </w:r>
    </w:p>
    <w:p w:rsidR="00E16708" w:rsidRPr="007708F4" w:rsidRDefault="00E16708" w:rsidP="00E16708">
      <w:pPr>
        <w:pStyle w:val="NoSpacing"/>
        <w:spacing w:after="120"/>
        <w:ind w:left="284"/>
        <w:jc w:val="both"/>
        <w:rPr>
          <w:rFonts w:cs="Times New Roman"/>
          <w:b/>
          <w:sz w:val="2"/>
          <w:szCs w:val="26"/>
        </w:rPr>
      </w:pPr>
      <w:r w:rsidRPr="007708F4">
        <w:rPr>
          <w:rFonts w:cs="Times New Roman"/>
          <w:b/>
          <w:sz w:val="2"/>
          <w:szCs w:val="26"/>
        </w:rPr>
        <w:tab/>
      </w:r>
      <w:r w:rsidRPr="007708F4">
        <w:rPr>
          <w:rFonts w:cs="Times New Roman"/>
          <w:b/>
          <w:sz w:val="2"/>
          <w:szCs w:val="26"/>
        </w:rPr>
        <w:tab/>
        <w:t>`</w:t>
      </w:r>
    </w:p>
    <w:p w:rsidR="00E16708" w:rsidRPr="007708F4" w:rsidRDefault="00E16708" w:rsidP="00E16708">
      <w:pPr>
        <w:pStyle w:val="NoSpacing"/>
        <w:ind w:left="720" w:firstLine="720"/>
        <w:jc w:val="both"/>
        <w:rPr>
          <w:rFonts w:cs="Times New Roman"/>
          <w:sz w:val="10"/>
          <w:szCs w:val="26"/>
        </w:rPr>
      </w:pPr>
    </w:p>
    <w:p w:rsidR="001F313B" w:rsidRPr="007708F4" w:rsidRDefault="001F313B" w:rsidP="001F313B">
      <w:pPr>
        <w:pStyle w:val="NoSpacing"/>
        <w:spacing w:after="120"/>
        <w:ind w:left="284"/>
        <w:jc w:val="both"/>
        <w:rPr>
          <w:rFonts w:cs="Times New Roman"/>
          <w:sz w:val="26"/>
          <w:szCs w:val="26"/>
        </w:rPr>
      </w:pPr>
      <w:r w:rsidRPr="007708F4">
        <w:rPr>
          <w:rFonts w:cs="Times New Roman"/>
          <w:sz w:val="26"/>
          <w:szCs w:val="26"/>
        </w:rPr>
        <w:lastRenderedPageBreak/>
        <w:t>Trong hệ thống tài khoản được quy định tại Thông tư 107, không có tài khoản 377.</w:t>
      </w:r>
    </w:p>
    <w:p w:rsidR="003E2BCC" w:rsidRPr="007708F4" w:rsidRDefault="003E2BCC" w:rsidP="00D44994">
      <w:pPr>
        <w:pStyle w:val="NoSpacing"/>
        <w:numPr>
          <w:ilvl w:val="0"/>
          <w:numId w:val="46"/>
        </w:numPr>
        <w:spacing w:after="120"/>
        <w:ind w:left="709"/>
        <w:jc w:val="both"/>
        <w:rPr>
          <w:rFonts w:cs="Times New Roman"/>
          <w:b/>
          <w:sz w:val="26"/>
          <w:szCs w:val="26"/>
        </w:rPr>
      </w:pPr>
      <w:r w:rsidRPr="007708F4">
        <w:rPr>
          <w:rFonts w:cs="Times New Roman"/>
          <w:b/>
          <w:sz w:val="26"/>
          <w:szCs w:val="26"/>
        </w:rPr>
        <w:t xml:space="preserve">Các câu hỏi liên quan đến </w:t>
      </w:r>
      <w:proofErr w:type="gramStart"/>
      <w:r w:rsidRPr="007708F4">
        <w:rPr>
          <w:rFonts w:cs="Times New Roman"/>
          <w:b/>
          <w:sz w:val="26"/>
          <w:szCs w:val="26"/>
        </w:rPr>
        <w:t>thu</w:t>
      </w:r>
      <w:proofErr w:type="gramEnd"/>
      <w:r w:rsidRPr="007708F4">
        <w:rPr>
          <w:rFonts w:cs="Times New Roman"/>
          <w:b/>
          <w:sz w:val="26"/>
          <w:szCs w:val="26"/>
        </w:rPr>
        <w:t xml:space="preserve"> tiền bán hồ sơ mời thầu, tạm thu bảo lãnh dự thầu, bảo lãnh thực hiện hợp đồng.</w:t>
      </w:r>
    </w:p>
    <w:p w:rsidR="003E2BCC" w:rsidRPr="007708F4" w:rsidRDefault="003E2BCC" w:rsidP="005A4645">
      <w:pPr>
        <w:pStyle w:val="NoSpacing"/>
        <w:numPr>
          <w:ilvl w:val="0"/>
          <w:numId w:val="11"/>
        </w:numPr>
        <w:jc w:val="both"/>
        <w:rPr>
          <w:rFonts w:cs="Times New Roman"/>
          <w:sz w:val="26"/>
          <w:szCs w:val="26"/>
        </w:rPr>
      </w:pPr>
      <w:r w:rsidRPr="007708F4">
        <w:rPr>
          <w:rFonts w:cs="Times New Roman"/>
          <w:sz w:val="26"/>
          <w:szCs w:val="26"/>
        </w:rPr>
        <w:t xml:space="preserve">Thu tiền bán hồ sơ thầu đưa về TK3378 thì doanh </w:t>
      </w:r>
      <w:proofErr w:type="gramStart"/>
      <w:r w:rsidRPr="007708F4">
        <w:rPr>
          <w:rFonts w:cs="Times New Roman"/>
          <w:sz w:val="26"/>
          <w:szCs w:val="26"/>
        </w:rPr>
        <w:t>thu</w:t>
      </w:r>
      <w:proofErr w:type="gramEnd"/>
      <w:r w:rsidRPr="007708F4">
        <w:rPr>
          <w:rFonts w:cs="Times New Roman"/>
          <w:sz w:val="26"/>
          <w:szCs w:val="26"/>
        </w:rPr>
        <w:t xml:space="preserve"> tương ứng là TK nào?</w:t>
      </w:r>
    </w:p>
    <w:p w:rsidR="003E2BCC" w:rsidRPr="007708F4" w:rsidRDefault="003E2BCC" w:rsidP="005A4645">
      <w:pPr>
        <w:pStyle w:val="NoSpacing"/>
        <w:numPr>
          <w:ilvl w:val="0"/>
          <w:numId w:val="11"/>
        </w:numPr>
        <w:jc w:val="both"/>
        <w:rPr>
          <w:rFonts w:cs="Times New Roman"/>
          <w:sz w:val="26"/>
          <w:szCs w:val="26"/>
        </w:rPr>
      </w:pPr>
      <w:r w:rsidRPr="007708F4">
        <w:rPr>
          <w:rFonts w:cs="Times New Roman"/>
          <w:sz w:val="26"/>
          <w:szCs w:val="26"/>
        </w:rPr>
        <w:t xml:space="preserve">Đơn vị sự nghiệp </w:t>
      </w:r>
      <w:proofErr w:type="gramStart"/>
      <w:r w:rsidRPr="007708F4">
        <w:rPr>
          <w:rFonts w:cs="Times New Roman"/>
          <w:sz w:val="26"/>
          <w:szCs w:val="26"/>
        </w:rPr>
        <w:t>thu</w:t>
      </w:r>
      <w:proofErr w:type="gramEnd"/>
      <w:r w:rsidRPr="007708F4">
        <w:rPr>
          <w:rFonts w:cs="Times New Roman"/>
          <w:sz w:val="26"/>
          <w:szCs w:val="26"/>
        </w:rPr>
        <w:t xml:space="preserve"> tiền bảo đảm dự thầu, bảo đảm thực hiện hợp đồng, phần thu hạch toán TK348 có đúng không?</w:t>
      </w:r>
    </w:p>
    <w:p w:rsidR="005A4645" w:rsidRPr="007708F4" w:rsidRDefault="005A4645" w:rsidP="005A4645">
      <w:pPr>
        <w:pStyle w:val="NoSpacing"/>
        <w:ind w:left="720"/>
        <w:jc w:val="both"/>
        <w:rPr>
          <w:rFonts w:cs="Times New Roman"/>
          <w:sz w:val="10"/>
          <w:szCs w:val="26"/>
        </w:rPr>
      </w:pPr>
    </w:p>
    <w:p w:rsidR="00E16708" w:rsidRPr="007708F4" w:rsidRDefault="00E16708" w:rsidP="00E16708">
      <w:pPr>
        <w:pStyle w:val="ListParagraph"/>
        <w:spacing w:after="120" w:line="240" w:lineRule="auto"/>
        <w:jc w:val="both"/>
        <w:rPr>
          <w:rFonts w:cs="Times New Roman"/>
          <w:b/>
          <w:sz w:val="26"/>
          <w:szCs w:val="26"/>
          <w:u w:val="single"/>
        </w:rPr>
      </w:pPr>
      <w:r w:rsidRPr="007708F4">
        <w:rPr>
          <w:rFonts w:cs="Times New Roman"/>
          <w:b/>
          <w:sz w:val="26"/>
          <w:szCs w:val="26"/>
          <w:u w:val="single"/>
        </w:rPr>
        <w:t>Trả lời:</w:t>
      </w:r>
    </w:p>
    <w:p w:rsidR="005A4645" w:rsidRPr="007708F4" w:rsidRDefault="005A4645" w:rsidP="00E16708">
      <w:pPr>
        <w:pStyle w:val="ListParagraph"/>
        <w:spacing w:after="120" w:line="240" w:lineRule="auto"/>
        <w:jc w:val="both"/>
        <w:rPr>
          <w:rFonts w:cs="Times New Roman"/>
          <w:b/>
          <w:sz w:val="12"/>
          <w:szCs w:val="26"/>
          <w:u w:val="single"/>
        </w:rPr>
      </w:pPr>
    </w:p>
    <w:p w:rsidR="003E2BCC" w:rsidRPr="007708F4" w:rsidRDefault="003E2BCC" w:rsidP="005A4645">
      <w:pPr>
        <w:pStyle w:val="NoSpacing"/>
        <w:numPr>
          <w:ilvl w:val="0"/>
          <w:numId w:val="31"/>
        </w:numPr>
        <w:jc w:val="both"/>
        <w:rPr>
          <w:rFonts w:cs="Times New Roman"/>
          <w:sz w:val="26"/>
          <w:szCs w:val="26"/>
        </w:rPr>
      </w:pPr>
      <w:r w:rsidRPr="007708F4">
        <w:rPr>
          <w:rFonts w:cs="Times New Roman"/>
          <w:sz w:val="26"/>
          <w:szCs w:val="26"/>
        </w:rPr>
        <w:t xml:space="preserve">Thu tiền bán hồ sơ dự thầu từ dự </w:t>
      </w:r>
      <w:proofErr w:type="gramStart"/>
      <w:r w:rsidRPr="007708F4">
        <w:rPr>
          <w:rFonts w:cs="Times New Roman"/>
          <w:sz w:val="26"/>
          <w:szCs w:val="26"/>
        </w:rPr>
        <w:t>án</w:t>
      </w:r>
      <w:proofErr w:type="gramEnd"/>
      <w:r w:rsidRPr="007708F4">
        <w:rPr>
          <w:rFonts w:cs="Times New Roman"/>
          <w:sz w:val="26"/>
          <w:szCs w:val="26"/>
        </w:rPr>
        <w:t xml:space="preserve"> đầu tư xây dựng cơ bản.</w:t>
      </w:r>
    </w:p>
    <w:p w:rsidR="003E2BCC" w:rsidRPr="007708F4" w:rsidRDefault="003E2BCC" w:rsidP="00E16708">
      <w:pPr>
        <w:pStyle w:val="NoSpacing"/>
        <w:numPr>
          <w:ilvl w:val="0"/>
          <w:numId w:val="11"/>
        </w:numPr>
        <w:jc w:val="both"/>
        <w:rPr>
          <w:rFonts w:cs="Times New Roman"/>
          <w:sz w:val="26"/>
          <w:szCs w:val="26"/>
        </w:rPr>
      </w:pPr>
      <w:r w:rsidRPr="007708F4">
        <w:rPr>
          <w:rFonts w:cs="Times New Roman"/>
          <w:sz w:val="26"/>
          <w:szCs w:val="26"/>
        </w:rPr>
        <w:t>Khi thu được tiền bán hồ sơ thầu của dự án đầu tư xây dựng cơ bản sử dụng vốn NSNN, ghi::</w:t>
      </w:r>
    </w:p>
    <w:p w:rsidR="003E2BCC" w:rsidRPr="007708F4" w:rsidRDefault="003E2BCC" w:rsidP="00744AF3">
      <w:pPr>
        <w:pStyle w:val="NoSpacing"/>
        <w:ind w:left="720"/>
        <w:jc w:val="both"/>
        <w:rPr>
          <w:rFonts w:cs="Times New Roman"/>
          <w:sz w:val="26"/>
          <w:szCs w:val="26"/>
        </w:rPr>
      </w:pPr>
      <w:r w:rsidRPr="007708F4">
        <w:rPr>
          <w:rFonts w:cs="Times New Roman"/>
          <w:sz w:val="26"/>
          <w:szCs w:val="26"/>
        </w:rPr>
        <w:t>Nợ các TK 111, 112</w:t>
      </w:r>
    </w:p>
    <w:p w:rsidR="003E2BCC" w:rsidRPr="007708F4" w:rsidRDefault="003E2BCC" w:rsidP="00744AF3">
      <w:pPr>
        <w:pStyle w:val="NoSpacing"/>
        <w:ind w:left="720"/>
        <w:jc w:val="both"/>
        <w:rPr>
          <w:rFonts w:cs="Times New Roman"/>
          <w:sz w:val="26"/>
          <w:szCs w:val="26"/>
        </w:rPr>
      </w:pPr>
      <w:r w:rsidRPr="007708F4">
        <w:rPr>
          <w:rFonts w:cs="Times New Roman"/>
          <w:sz w:val="26"/>
          <w:szCs w:val="26"/>
        </w:rPr>
        <w:t xml:space="preserve">Có TK 337 – Tạm </w:t>
      </w:r>
      <w:proofErr w:type="gramStart"/>
      <w:r w:rsidRPr="007708F4">
        <w:rPr>
          <w:rFonts w:cs="Times New Roman"/>
          <w:sz w:val="26"/>
          <w:szCs w:val="26"/>
        </w:rPr>
        <w:t>thu</w:t>
      </w:r>
      <w:proofErr w:type="gramEnd"/>
    </w:p>
    <w:p w:rsidR="003E2BCC" w:rsidRPr="007708F4" w:rsidRDefault="003E2BCC" w:rsidP="00E16708">
      <w:pPr>
        <w:pStyle w:val="NoSpacing"/>
        <w:numPr>
          <w:ilvl w:val="0"/>
          <w:numId w:val="11"/>
        </w:numPr>
        <w:jc w:val="both"/>
        <w:rPr>
          <w:rFonts w:cs="Times New Roman"/>
          <w:sz w:val="26"/>
          <w:szCs w:val="26"/>
        </w:rPr>
      </w:pPr>
      <w:r w:rsidRPr="007708F4">
        <w:rPr>
          <w:rFonts w:cs="Times New Roman"/>
          <w:sz w:val="26"/>
          <w:szCs w:val="26"/>
        </w:rPr>
        <w:t>Khi chi cho các chi phí liên quan đến đấu thầu XDCB, ghi:</w:t>
      </w:r>
    </w:p>
    <w:p w:rsidR="003E2BCC" w:rsidRPr="007708F4" w:rsidRDefault="003E2BCC" w:rsidP="00744AF3">
      <w:pPr>
        <w:pStyle w:val="NoSpacing"/>
        <w:ind w:left="720"/>
        <w:jc w:val="both"/>
        <w:rPr>
          <w:rFonts w:cs="Times New Roman"/>
          <w:sz w:val="26"/>
          <w:szCs w:val="26"/>
        </w:rPr>
      </w:pPr>
      <w:r w:rsidRPr="007708F4">
        <w:rPr>
          <w:rFonts w:cs="Times New Roman"/>
          <w:sz w:val="26"/>
          <w:szCs w:val="26"/>
        </w:rPr>
        <w:t>Nợ các TK 337</w:t>
      </w:r>
    </w:p>
    <w:p w:rsidR="003E2BCC" w:rsidRPr="007708F4" w:rsidRDefault="003E2BCC" w:rsidP="00744AF3">
      <w:pPr>
        <w:pStyle w:val="NoSpacing"/>
        <w:ind w:left="720"/>
        <w:jc w:val="both"/>
        <w:rPr>
          <w:rFonts w:cs="Times New Roman"/>
          <w:sz w:val="26"/>
          <w:szCs w:val="26"/>
        </w:rPr>
      </w:pPr>
      <w:r w:rsidRPr="007708F4">
        <w:rPr>
          <w:rFonts w:cs="Times New Roman"/>
          <w:sz w:val="26"/>
          <w:szCs w:val="26"/>
        </w:rPr>
        <w:t>Có TK 111, 112</w:t>
      </w:r>
    </w:p>
    <w:p w:rsidR="003E2BCC" w:rsidRPr="007708F4" w:rsidRDefault="003E2BCC" w:rsidP="00E16708">
      <w:pPr>
        <w:pStyle w:val="NoSpacing"/>
        <w:numPr>
          <w:ilvl w:val="0"/>
          <w:numId w:val="11"/>
        </w:numPr>
        <w:jc w:val="both"/>
        <w:rPr>
          <w:rFonts w:cs="Times New Roman"/>
          <w:sz w:val="26"/>
          <w:szCs w:val="26"/>
        </w:rPr>
      </w:pPr>
      <w:r w:rsidRPr="007708F4">
        <w:rPr>
          <w:rFonts w:cs="Times New Roman"/>
          <w:sz w:val="26"/>
          <w:szCs w:val="26"/>
        </w:rPr>
        <w:t>Số chênh lệch thu tiền bán hồ sơ thầu sau khi trừ chi phí liên quan đến đấu thầu theo quy định, khi nộp NSNN ghi:</w:t>
      </w:r>
    </w:p>
    <w:p w:rsidR="003E2BCC" w:rsidRPr="007708F4" w:rsidRDefault="003E2BCC" w:rsidP="00744AF3">
      <w:pPr>
        <w:pStyle w:val="NoSpacing"/>
        <w:ind w:left="720"/>
        <w:jc w:val="both"/>
        <w:rPr>
          <w:rFonts w:cs="Times New Roman"/>
          <w:sz w:val="26"/>
          <w:szCs w:val="26"/>
        </w:rPr>
      </w:pPr>
      <w:r w:rsidRPr="007708F4">
        <w:rPr>
          <w:rFonts w:cs="Times New Roman"/>
          <w:sz w:val="26"/>
          <w:szCs w:val="26"/>
        </w:rPr>
        <w:t>Nợ các TK 337</w:t>
      </w:r>
    </w:p>
    <w:p w:rsidR="003E2BCC" w:rsidRPr="007708F4" w:rsidRDefault="003E2BCC" w:rsidP="00744AF3">
      <w:pPr>
        <w:pStyle w:val="NoSpacing"/>
        <w:ind w:left="720"/>
        <w:jc w:val="both"/>
        <w:rPr>
          <w:rFonts w:cs="Times New Roman"/>
          <w:sz w:val="26"/>
          <w:szCs w:val="26"/>
        </w:rPr>
      </w:pPr>
      <w:r w:rsidRPr="007708F4">
        <w:rPr>
          <w:rFonts w:cs="Times New Roman"/>
          <w:sz w:val="26"/>
          <w:szCs w:val="26"/>
        </w:rPr>
        <w:t>Có TK 333</w:t>
      </w:r>
    </w:p>
    <w:p w:rsidR="003E2BCC" w:rsidRPr="007708F4" w:rsidRDefault="003E2BCC" w:rsidP="00744AF3">
      <w:pPr>
        <w:pStyle w:val="NoSpacing"/>
        <w:ind w:left="720"/>
        <w:jc w:val="both"/>
        <w:rPr>
          <w:rFonts w:cs="Times New Roman"/>
          <w:sz w:val="26"/>
          <w:szCs w:val="26"/>
        </w:rPr>
      </w:pPr>
      <w:r w:rsidRPr="007708F4">
        <w:rPr>
          <w:rFonts w:cs="Times New Roman"/>
          <w:sz w:val="26"/>
          <w:szCs w:val="26"/>
        </w:rPr>
        <w:t>Khi nộp, ghi:</w:t>
      </w:r>
    </w:p>
    <w:p w:rsidR="003E2BCC" w:rsidRPr="007708F4" w:rsidRDefault="003E2BCC" w:rsidP="00744AF3">
      <w:pPr>
        <w:pStyle w:val="NoSpacing"/>
        <w:ind w:left="720"/>
        <w:jc w:val="both"/>
        <w:rPr>
          <w:rFonts w:cs="Times New Roman"/>
          <w:sz w:val="26"/>
          <w:szCs w:val="26"/>
        </w:rPr>
      </w:pPr>
      <w:r w:rsidRPr="007708F4">
        <w:rPr>
          <w:rFonts w:cs="Times New Roman"/>
          <w:sz w:val="26"/>
          <w:szCs w:val="26"/>
        </w:rPr>
        <w:t>Nợ TK 333</w:t>
      </w:r>
    </w:p>
    <w:p w:rsidR="003E2BCC" w:rsidRPr="007708F4" w:rsidRDefault="003E2BCC" w:rsidP="00744AF3">
      <w:pPr>
        <w:pStyle w:val="NoSpacing"/>
        <w:ind w:left="720"/>
        <w:jc w:val="both"/>
        <w:rPr>
          <w:rFonts w:cs="Times New Roman"/>
          <w:sz w:val="26"/>
          <w:szCs w:val="26"/>
        </w:rPr>
      </w:pPr>
      <w:r w:rsidRPr="007708F4">
        <w:rPr>
          <w:rFonts w:cs="Times New Roman"/>
          <w:sz w:val="26"/>
          <w:szCs w:val="26"/>
        </w:rPr>
        <w:t>Có TK 111, 112.</w:t>
      </w:r>
    </w:p>
    <w:p w:rsidR="003E2BCC" w:rsidRPr="007708F4" w:rsidRDefault="003E2BCC" w:rsidP="005A4645">
      <w:pPr>
        <w:pStyle w:val="NoSpacing"/>
        <w:numPr>
          <w:ilvl w:val="0"/>
          <w:numId w:val="31"/>
        </w:numPr>
        <w:jc w:val="both"/>
        <w:rPr>
          <w:rFonts w:cs="Times New Roman"/>
          <w:sz w:val="26"/>
          <w:szCs w:val="26"/>
        </w:rPr>
      </w:pPr>
      <w:r w:rsidRPr="007708F4">
        <w:rPr>
          <w:rFonts w:cs="Times New Roman"/>
          <w:sz w:val="26"/>
          <w:szCs w:val="26"/>
        </w:rPr>
        <w:t>Tạm thu tiền bảo lãnh dự thầu, thực hiện hợp đồng và bảo hành, kế toán ghi:</w:t>
      </w:r>
    </w:p>
    <w:p w:rsidR="003E2BCC" w:rsidRPr="007708F4" w:rsidRDefault="003E2BCC" w:rsidP="00E16708">
      <w:pPr>
        <w:pStyle w:val="NoSpacing"/>
        <w:numPr>
          <w:ilvl w:val="0"/>
          <w:numId w:val="11"/>
        </w:numPr>
        <w:jc w:val="both"/>
        <w:rPr>
          <w:rFonts w:cs="Times New Roman"/>
          <w:sz w:val="26"/>
          <w:szCs w:val="26"/>
        </w:rPr>
      </w:pPr>
      <w:r w:rsidRPr="007708F4">
        <w:rPr>
          <w:rFonts w:cs="Times New Roman"/>
          <w:sz w:val="26"/>
          <w:szCs w:val="26"/>
        </w:rPr>
        <w:t>Khi thu được tiền, ghi::</w:t>
      </w:r>
    </w:p>
    <w:p w:rsidR="003E2BCC" w:rsidRPr="007708F4" w:rsidRDefault="003E2BCC" w:rsidP="00744AF3">
      <w:pPr>
        <w:pStyle w:val="NoSpacing"/>
        <w:ind w:left="720"/>
        <w:jc w:val="both"/>
        <w:rPr>
          <w:rFonts w:cs="Times New Roman"/>
          <w:sz w:val="26"/>
          <w:szCs w:val="26"/>
        </w:rPr>
      </w:pPr>
      <w:r w:rsidRPr="007708F4">
        <w:rPr>
          <w:rFonts w:cs="Times New Roman"/>
          <w:sz w:val="26"/>
          <w:szCs w:val="26"/>
        </w:rPr>
        <w:t>Nợ các TK 111/112</w:t>
      </w:r>
    </w:p>
    <w:p w:rsidR="003E2BCC" w:rsidRPr="007708F4" w:rsidRDefault="003E2BCC" w:rsidP="00744AF3">
      <w:pPr>
        <w:pStyle w:val="NoSpacing"/>
        <w:ind w:left="720"/>
        <w:jc w:val="both"/>
        <w:rPr>
          <w:rFonts w:cs="Times New Roman"/>
          <w:sz w:val="26"/>
          <w:szCs w:val="26"/>
        </w:rPr>
      </w:pPr>
      <w:r w:rsidRPr="007708F4">
        <w:rPr>
          <w:rFonts w:cs="Times New Roman"/>
          <w:sz w:val="26"/>
          <w:szCs w:val="26"/>
        </w:rPr>
        <w:t>Có TK 3318 – Phải trả khác</w:t>
      </w:r>
    </w:p>
    <w:p w:rsidR="003E2BCC" w:rsidRPr="007708F4" w:rsidRDefault="003E2BCC" w:rsidP="00E16708">
      <w:pPr>
        <w:pStyle w:val="NoSpacing"/>
        <w:numPr>
          <w:ilvl w:val="0"/>
          <w:numId w:val="11"/>
        </w:numPr>
        <w:jc w:val="both"/>
        <w:rPr>
          <w:rFonts w:cs="Times New Roman"/>
          <w:sz w:val="26"/>
          <w:szCs w:val="26"/>
        </w:rPr>
      </w:pPr>
      <w:r w:rsidRPr="007708F4">
        <w:rPr>
          <w:rFonts w:cs="Times New Roman"/>
          <w:sz w:val="26"/>
          <w:szCs w:val="26"/>
        </w:rPr>
        <w:t>Khi trả tiền cho nhà thầu theo quy định:</w:t>
      </w:r>
    </w:p>
    <w:p w:rsidR="003E2BCC" w:rsidRPr="007708F4" w:rsidRDefault="003E2BCC" w:rsidP="00744AF3">
      <w:pPr>
        <w:pStyle w:val="NoSpacing"/>
        <w:ind w:left="720"/>
        <w:jc w:val="both"/>
        <w:rPr>
          <w:rFonts w:cs="Times New Roman"/>
          <w:sz w:val="26"/>
          <w:szCs w:val="26"/>
        </w:rPr>
      </w:pPr>
      <w:r w:rsidRPr="007708F4">
        <w:rPr>
          <w:rFonts w:cs="Times New Roman"/>
          <w:sz w:val="26"/>
          <w:szCs w:val="26"/>
        </w:rPr>
        <w:t>Nợ các TK 3318</w:t>
      </w:r>
    </w:p>
    <w:p w:rsidR="003E2BCC" w:rsidRPr="007708F4" w:rsidRDefault="003E2BCC" w:rsidP="00744AF3">
      <w:pPr>
        <w:pStyle w:val="NoSpacing"/>
        <w:ind w:left="720"/>
        <w:jc w:val="both"/>
        <w:rPr>
          <w:rFonts w:cs="Times New Roman"/>
          <w:sz w:val="26"/>
          <w:szCs w:val="26"/>
        </w:rPr>
      </w:pPr>
      <w:r w:rsidRPr="007708F4">
        <w:rPr>
          <w:rFonts w:cs="Times New Roman"/>
          <w:sz w:val="26"/>
          <w:szCs w:val="26"/>
        </w:rPr>
        <w:t>Có TK 111, 112.</w:t>
      </w:r>
    </w:p>
    <w:p w:rsidR="003E2BCC" w:rsidRPr="007708F4" w:rsidRDefault="003E2BCC" w:rsidP="00744AF3">
      <w:pPr>
        <w:pStyle w:val="NoSpacing"/>
        <w:jc w:val="both"/>
        <w:rPr>
          <w:rFonts w:cs="Times New Roman"/>
          <w:sz w:val="26"/>
          <w:szCs w:val="26"/>
        </w:rPr>
      </w:pPr>
    </w:p>
    <w:p w:rsidR="00A75568" w:rsidRPr="007708F4" w:rsidRDefault="00A75568" w:rsidP="00D44994">
      <w:pPr>
        <w:pStyle w:val="NoSpacing"/>
        <w:numPr>
          <w:ilvl w:val="0"/>
          <w:numId w:val="46"/>
        </w:numPr>
        <w:spacing w:after="120"/>
        <w:ind w:left="709"/>
        <w:jc w:val="both"/>
        <w:rPr>
          <w:rFonts w:cs="Times New Roman"/>
          <w:b/>
          <w:sz w:val="26"/>
          <w:szCs w:val="26"/>
        </w:rPr>
      </w:pPr>
      <w:r w:rsidRPr="007708F4">
        <w:rPr>
          <w:rFonts w:cs="Times New Roman"/>
          <w:b/>
          <w:sz w:val="26"/>
          <w:szCs w:val="26"/>
        </w:rPr>
        <w:t>Các câu hỏi về lãi tài khoản tiền gửi:</w:t>
      </w:r>
    </w:p>
    <w:p w:rsidR="00A75568" w:rsidRPr="007708F4" w:rsidRDefault="00A75568" w:rsidP="000C3740">
      <w:pPr>
        <w:pStyle w:val="NoSpacing"/>
        <w:numPr>
          <w:ilvl w:val="0"/>
          <w:numId w:val="11"/>
        </w:numPr>
        <w:jc w:val="both"/>
        <w:rPr>
          <w:rFonts w:cs="Times New Roman"/>
          <w:sz w:val="26"/>
          <w:szCs w:val="26"/>
        </w:rPr>
      </w:pPr>
      <w:r w:rsidRPr="007708F4">
        <w:rPr>
          <w:rFonts w:cs="Times New Roman"/>
          <w:sz w:val="26"/>
          <w:szCs w:val="26"/>
        </w:rPr>
        <w:t xml:space="preserve">Cơ quan tự đảm bảo một phần chi thường xuyên, trước </w:t>
      </w:r>
      <w:proofErr w:type="gramStart"/>
      <w:r w:rsidRPr="007708F4">
        <w:rPr>
          <w:rFonts w:cs="Times New Roman"/>
          <w:sz w:val="26"/>
          <w:szCs w:val="26"/>
        </w:rPr>
        <w:t>kia</w:t>
      </w:r>
      <w:proofErr w:type="gramEnd"/>
      <w:r w:rsidRPr="007708F4">
        <w:rPr>
          <w:rFonts w:cs="Times New Roman"/>
          <w:sz w:val="26"/>
          <w:szCs w:val="26"/>
        </w:rPr>
        <w:t xml:space="preserve"> lãi sản xuất kinh doanh, dịch vụ dùng để bổ sung nguồn chi thường xuyên còn lại mới trích các quỹ. Năm 2018 có được hạch toán giống như vậy không?</w:t>
      </w:r>
    </w:p>
    <w:p w:rsidR="003E2BCC" w:rsidRPr="007708F4" w:rsidRDefault="003E2BCC" w:rsidP="000C3740">
      <w:pPr>
        <w:pStyle w:val="NoSpacing"/>
        <w:numPr>
          <w:ilvl w:val="0"/>
          <w:numId w:val="11"/>
        </w:numPr>
        <w:jc w:val="both"/>
        <w:rPr>
          <w:rFonts w:cs="Times New Roman"/>
          <w:sz w:val="26"/>
          <w:szCs w:val="26"/>
        </w:rPr>
      </w:pPr>
      <w:r w:rsidRPr="007708F4">
        <w:rPr>
          <w:rFonts w:cs="Times New Roman"/>
          <w:sz w:val="26"/>
          <w:szCs w:val="26"/>
        </w:rPr>
        <w:t>Khách hàng chuyển tiền vào TK ngân hàng của đơn vị, phát sinh lãi tiền gửi đưa về TK 515 có đúng không?</w:t>
      </w:r>
    </w:p>
    <w:p w:rsidR="005A4645" w:rsidRPr="007708F4" w:rsidRDefault="005A4645" w:rsidP="005A4645">
      <w:pPr>
        <w:pStyle w:val="NoSpacing"/>
        <w:ind w:left="720"/>
        <w:jc w:val="both"/>
        <w:rPr>
          <w:rFonts w:cs="Times New Roman"/>
          <w:sz w:val="10"/>
          <w:szCs w:val="26"/>
        </w:rPr>
      </w:pPr>
    </w:p>
    <w:p w:rsidR="00A75568" w:rsidRPr="007708F4" w:rsidRDefault="00A75568" w:rsidP="00A75568">
      <w:pPr>
        <w:pStyle w:val="ListParagraph"/>
        <w:spacing w:after="120" w:line="240" w:lineRule="auto"/>
        <w:jc w:val="both"/>
        <w:rPr>
          <w:rFonts w:cs="Times New Roman"/>
          <w:b/>
          <w:sz w:val="26"/>
          <w:szCs w:val="26"/>
          <w:u w:val="single"/>
        </w:rPr>
      </w:pPr>
      <w:r w:rsidRPr="007708F4">
        <w:rPr>
          <w:rFonts w:cs="Times New Roman"/>
          <w:b/>
          <w:sz w:val="26"/>
          <w:szCs w:val="26"/>
          <w:u w:val="single"/>
        </w:rPr>
        <w:t>Trả lời:</w:t>
      </w:r>
    </w:p>
    <w:p w:rsidR="003E2BCC" w:rsidRPr="007708F4" w:rsidRDefault="003E2BCC" w:rsidP="00A75568">
      <w:pPr>
        <w:pStyle w:val="NoSpacing"/>
        <w:ind w:firstLine="714"/>
        <w:jc w:val="both"/>
        <w:rPr>
          <w:rFonts w:cs="Times New Roman"/>
          <w:sz w:val="26"/>
          <w:szCs w:val="26"/>
        </w:rPr>
      </w:pPr>
      <w:r w:rsidRPr="007708F4">
        <w:rPr>
          <w:rFonts w:cs="Times New Roman"/>
          <w:sz w:val="26"/>
          <w:szCs w:val="26"/>
        </w:rPr>
        <w:t>Đơn vị phản ảnh lãi ngân hàng vào tài khoản 515, trừ trường hợp lãi tiền gửi ngân hàng của các nguồn thu theo quỹ định được bổ sung vào các quỹ đặc thù hoặc Quỹ hoạt động sự nghiệp (cụ thể tại Điểm a, Mục 1, Điều 16, Nghị định số 16/2015/NĐ-CP ngày 14/2/2015 của Chính phủ</w:t>
      </w:r>
      <w:r w:rsidR="001F313B" w:rsidRPr="007708F4">
        <w:rPr>
          <w:rFonts w:cs="Times New Roman"/>
          <w:sz w:val="26"/>
          <w:szCs w:val="26"/>
        </w:rPr>
        <w:t>)</w:t>
      </w:r>
      <w:r w:rsidRPr="007708F4">
        <w:rPr>
          <w:rFonts w:cs="Times New Roman"/>
          <w:sz w:val="26"/>
          <w:szCs w:val="26"/>
        </w:rPr>
        <w:t>.</w:t>
      </w:r>
    </w:p>
    <w:p w:rsidR="003E2BCC" w:rsidRPr="007708F4" w:rsidRDefault="003E2BCC" w:rsidP="00744AF3">
      <w:pPr>
        <w:pStyle w:val="NoSpacing"/>
        <w:jc w:val="both"/>
        <w:rPr>
          <w:rFonts w:cs="Times New Roman"/>
          <w:sz w:val="26"/>
          <w:szCs w:val="26"/>
        </w:rPr>
      </w:pPr>
    </w:p>
    <w:p w:rsidR="003E2BCC" w:rsidRPr="007708F4" w:rsidRDefault="003E2BCC" w:rsidP="00D44994">
      <w:pPr>
        <w:pStyle w:val="NoSpacing"/>
        <w:numPr>
          <w:ilvl w:val="0"/>
          <w:numId w:val="46"/>
        </w:numPr>
        <w:spacing w:after="120"/>
        <w:ind w:left="709"/>
        <w:jc w:val="both"/>
        <w:rPr>
          <w:rFonts w:cs="Times New Roman"/>
          <w:b/>
          <w:sz w:val="26"/>
          <w:szCs w:val="26"/>
        </w:rPr>
      </w:pPr>
      <w:r w:rsidRPr="007708F4">
        <w:rPr>
          <w:rFonts w:cs="Times New Roman"/>
          <w:b/>
          <w:sz w:val="26"/>
          <w:szCs w:val="26"/>
        </w:rPr>
        <w:t>Các câu hỏi về hạch toán khấu hao và hao mòn tài sản cố định:</w:t>
      </w:r>
    </w:p>
    <w:p w:rsidR="003E2BCC" w:rsidRPr="007708F4" w:rsidRDefault="003E2BCC" w:rsidP="000C3740">
      <w:pPr>
        <w:pStyle w:val="NoSpacing"/>
        <w:numPr>
          <w:ilvl w:val="0"/>
          <w:numId w:val="14"/>
        </w:numPr>
        <w:jc w:val="both"/>
        <w:rPr>
          <w:rFonts w:cs="Times New Roman"/>
          <w:sz w:val="26"/>
          <w:szCs w:val="26"/>
        </w:rPr>
      </w:pPr>
      <w:r w:rsidRPr="007708F4">
        <w:rPr>
          <w:rFonts w:cs="Times New Roman"/>
          <w:sz w:val="26"/>
          <w:szCs w:val="26"/>
        </w:rPr>
        <w:lastRenderedPageBreak/>
        <w:t>Hạch toán khấu hao TSCĐ khác với hạch toán hao mòn TSCĐ như thế nào?</w:t>
      </w:r>
    </w:p>
    <w:p w:rsidR="003E2BCC" w:rsidRPr="007708F4" w:rsidRDefault="003E2BCC" w:rsidP="000C3740">
      <w:pPr>
        <w:pStyle w:val="ListParagraph"/>
        <w:numPr>
          <w:ilvl w:val="0"/>
          <w:numId w:val="14"/>
        </w:numPr>
        <w:jc w:val="both"/>
        <w:rPr>
          <w:rFonts w:cs="Times New Roman"/>
          <w:sz w:val="26"/>
          <w:szCs w:val="26"/>
        </w:rPr>
      </w:pPr>
      <w:r w:rsidRPr="007708F4">
        <w:rPr>
          <w:rFonts w:cs="Times New Roman"/>
          <w:sz w:val="26"/>
          <w:szCs w:val="26"/>
        </w:rPr>
        <w:t>Tài sản cố định sử dụng làm phương tiện giảng dậy và học tập (cho học sinh thực hành) thì tính hao mòn hay tính khấu hao và hạch toán trên TK 611 hay TK 154? (</w:t>
      </w:r>
      <w:proofErr w:type="gramStart"/>
      <w:r w:rsidRPr="007708F4">
        <w:rPr>
          <w:rFonts w:cs="Times New Roman"/>
          <w:sz w:val="26"/>
          <w:szCs w:val="26"/>
        </w:rPr>
        <w:t>tài</w:t>
      </w:r>
      <w:proofErr w:type="gramEnd"/>
      <w:r w:rsidRPr="007708F4">
        <w:rPr>
          <w:rFonts w:cs="Times New Roman"/>
          <w:sz w:val="26"/>
          <w:szCs w:val="26"/>
        </w:rPr>
        <w:t xml:space="preserve"> sản, vật tư được mua bằng nguồn NS cấp)</w:t>
      </w:r>
      <w:r w:rsidR="00AD36F3" w:rsidRPr="007708F4">
        <w:rPr>
          <w:rFonts w:cs="Times New Roman"/>
          <w:sz w:val="26"/>
          <w:szCs w:val="26"/>
        </w:rPr>
        <w:t>.</w:t>
      </w:r>
    </w:p>
    <w:p w:rsidR="00AD36F3" w:rsidRPr="007708F4" w:rsidRDefault="00AD36F3" w:rsidP="000C3740">
      <w:pPr>
        <w:pStyle w:val="ListParagraph"/>
        <w:numPr>
          <w:ilvl w:val="0"/>
          <w:numId w:val="14"/>
        </w:numPr>
        <w:jc w:val="both"/>
        <w:rPr>
          <w:rFonts w:cs="Times New Roman"/>
          <w:sz w:val="26"/>
          <w:szCs w:val="26"/>
        </w:rPr>
      </w:pPr>
      <w:r w:rsidRPr="007708F4">
        <w:rPr>
          <w:rFonts w:cs="Times New Roman"/>
          <w:sz w:val="26"/>
          <w:szCs w:val="26"/>
        </w:rPr>
        <w:t xml:space="preserve">TSCĐ dùng xét nghiệm trong hoạt động sản xuất, dịch vụ và </w:t>
      </w:r>
      <w:proofErr w:type="gramStart"/>
      <w:r w:rsidRPr="007708F4">
        <w:rPr>
          <w:rFonts w:cs="Times New Roman"/>
          <w:sz w:val="26"/>
          <w:szCs w:val="26"/>
        </w:rPr>
        <w:t>theo</w:t>
      </w:r>
      <w:proofErr w:type="gramEnd"/>
      <w:r w:rsidRPr="007708F4">
        <w:rPr>
          <w:rFonts w:cs="Times New Roman"/>
          <w:sz w:val="26"/>
          <w:szCs w:val="26"/>
        </w:rPr>
        <w:t xml:space="preserve"> đơn đặt hàng nhà nước thì tính khấu hao như thế nào?</w:t>
      </w:r>
    </w:p>
    <w:p w:rsidR="005A4645" w:rsidRPr="007708F4" w:rsidRDefault="005A4645" w:rsidP="005A4645">
      <w:pPr>
        <w:pStyle w:val="ListParagraph"/>
        <w:spacing w:after="120" w:line="240" w:lineRule="auto"/>
        <w:jc w:val="both"/>
        <w:rPr>
          <w:rFonts w:cs="Times New Roman"/>
          <w:b/>
          <w:sz w:val="26"/>
          <w:szCs w:val="26"/>
          <w:u w:val="single"/>
        </w:rPr>
      </w:pPr>
      <w:r w:rsidRPr="007708F4">
        <w:rPr>
          <w:rFonts w:cs="Times New Roman"/>
          <w:b/>
          <w:sz w:val="26"/>
          <w:szCs w:val="26"/>
          <w:u w:val="single"/>
        </w:rPr>
        <w:t>Trả lời:</w:t>
      </w:r>
    </w:p>
    <w:p w:rsidR="003E2BCC" w:rsidRPr="007708F4" w:rsidRDefault="003E2BCC" w:rsidP="005A4645">
      <w:pPr>
        <w:ind w:firstLine="720"/>
        <w:jc w:val="both"/>
        <w:rPr>
          <w:rFonts w:cs="Times New Roman"/>
          <w:sz w:val="26"/>
          <w:szCs w:val="26"/>
        </w:rPr>
      </w:pPr>
      <w:r w:rsidRPr="007708F4">
        <w:rPr>
          <w:rFonts w:cs="Times New Roman"/>
          <w:sz w:val="26"/>
          <w:szCs w:val="26"/>
        </w:rPr>
        <w:t>Căn cứ vào nguồn hình thành tài sản và mục đích sử dụng tài sản, kế toán hạch toán đối với hao mòn hoặc khấu hao đối với tài sản, cụ thể:</w:t>
      </w:r>
    </w:p>
    <w:p w:rsidR="003E2BCC" w:rsidRPr="007708F4" w:rsidRDefault="003E2BCC" w:rsidP="005A4645">
      <w:pPr>
        <w:pStyle w:val="NoSpacing"/>
        <w:numPr>
          <w:ilvl w:val="0"/>
          <w:numId w:val="33"/>
        </w:numPr>
        <w:jc w:val="both"/>
        <w:rPr>
          <w:rFonts w:cs="Times New Roman"/>
          <w:sz w:val="26"/>
          <w:szCs w:val="26"/>
        </w:rPr>
      </w:pPr>
      <w:r w:rsidRPr="007708F4">
        <w:rPr>
          <w:rFonts w:cs="Times New Roman"/>
          <w:sz w:val="26"/>
          <w:szCs w:val="26"/>
        </w:rPr>
        <w:t>Phản ánh giá trị hao mòn TSCĐ hình thành từ NSNN, viện trợ cho hoạt động hành chính, ghi::</w:t>
      </w:r>
    </w:p>
    <w:p w:rsidR="003E2BCC" w:rsidRPr="007708F4" w:rsidRDefault="003E2BCC" w:rsidP="00744AF3">
      <w:pPr>
        <w:pStyle w:val="NoSpacing"/>
        <w:ind w:left="720"/>
        <w:jc w:val="both"/>
        <w:rPr>
          <w:rFonts w:cs="Times New Roman"/>
          <w:sz w:val="26"/>
          <w:szCs w:val="26"/>
        </w:rPr>
      </w:pPr>
      <w:r w:rsidRPr="007708F4">
        <w:rPr>
          <w:rFonts w:cs="Times New Roman"/>
          <w:sz w:val="26"/>
          <w:szCs w:val="26"/>
        </w:rPr>
        <w:t>Nợ các TK 611, 612</w:t>
      </w:r>
    </w:p>
    <w:p w:rsidR="003E2BCC" w:rsidRPr="007708F4" w:rsidRDefault="003E2BCC" w:rsidP="00744AF3">
      <w:pPr>
        <w:pStyle w:val="NoSpacing"/>
        <w:ind w:left="720"/>
        <w:jc w:val="both"/>
        <w:rPr>
          <w:rFonts w:cs="Times New Roman"/>
          <w:sz w:val="26"/>
          <w:szCs w:val="26"/>
        </w:rPr>
      </w:pPr>
      <w:r w:rsidRPr="007708F4">
        <w:rPr>
          <w:rFonts w:cs="Times New Roman"/>
          <w:sz w:val="26"/>
          <w:szCs w:val="26"/>
        </w:rPr>
        <w:t>Có TK 214</w:t>
      </w:r>
    </w:p>
    <w:p w:rsidR="005A4645" w:rsidRPr="007708F4" w:rsidRDefault="005A4645" w:rsidP="00744AF3">
      <w:pPr>
        <w:pStyle w:val="NoSpacing"/>
        <w:ind w:left="720"/>
        <w:jc w:val="both"/>
        <w:rPr>
          <w:rFonts w:cs="Times New Roman"/>
          <w:sz w:val="18"/>
          <w:szCs w:val="26"/>
        </w:rPr>
      </w:pPr>
    </w:p>
    <w:p w:rsidR="003E2BCC" w:rsidRPr="007708F4" w:rsidRDefault="003E2BCC" w:rsidP="005A4645">
      <w:pPr>
        <w:pStyle w:val="NoSpacing"/>
        <w:numPr>
          <w:ilvl w:val="0"/>
          <w:numId w:val="33"/>
        </w:numPr>
        <w:jc w:val="both"/>
        <w:rPr>
          <w:rFonts w:cs="Times New Roman"/>
          <w:sz w:val="26"/>
          <w:szCs w:val="26"/>
        </w:rPr>
      </w:pPr>
      <w:r w:rsidRPr="007708F4">
        <w:rPr>
          <w:rFonts w:cs="Times New Roman"/>
          <w:sz w:val="26"/>
          <w:szCs w:val="26"/>
        </w:rPr>
        <w:t>TSCĐ dùng cho hoạt động SXKD, dịch vụ (đào tạo, nghiên cứu) đơn vị trích khấu hao tài sản cố định, ghi:</w:t>
      </w:r>
    </w:p>
    <w:p w:rsidR="003E2BCC" w:rsidRPr="007708F4" w:rsidRDefault="003E2BCC" w:rsidP="00744AF3">
      <w:pPr>
        <w:pStyle w:val="NoSpacing"/>
        <w:ind w:left="720"/>
        <w:jc w:val="both"/>
        <w:rPr>
          <w:rFonts w:cs="Times New Roman"/>
          <w:sz w:val="26"/>
          <w:szCs w:val="26"/>
        </w:rPr>
      </w:pPr>
      <w:r w:rsidRPr="007708F4">
        <w:rPr>
          <w:rFonts w:cs="Times New Roman"/>
          <w:sz w:val="26"/>
          <w:szCs w:val="26"/>
        </w:rPr>
        <w:t>Nợ các TK 154,642</w:t>
      </w:r>
    </w:p>
    <w:p w:rsidR="003E2BCC" w:rsidRPr="007708F4" w:rsidRDefault="003E2BCC" w:rsidP="00744AF3">
      <w:pPr>
        <w:pStyle w:val="NoSpacing"/>
        <w:ind w:left="720"/>
        <w:jc w:val="both"/>
        <w:rPr>
          <w:rFonts w:cs="Times New Roman"/>
          <w:sz w:val="26"/>
          <w:szCs w:val="26"/>
        </w:rPr>
      </w:pPr>
      <w:r w:rsidRPr="007708F4">
        <w:rPr>
          <w:rFonts w:cs="Times New Roman"/>
          <w:sz w:val="26"/>
          <w:szCs w:val="26"/>
        </w:rPr>
        <w:t>Có TK 214</w:t>
      </w:r>
    </w:p>
    <w:p w:rsidR="003E2BCC" w:rsidRPr="007708F4" w:rsidRDefault="003E2BCC" w:rsidP="00744AF3">
      <w:pPr>
        <w:pStyle w:val="NoSpacing"/>
        <w:ind w:left="720"/>
        <w:jc w:val="both"/>
        <w:rPr>
          <w:rFonts w:cs="Times New Roman"/>
          <w:sz w:val="26"/>
          <w:szCs w:val="26"/>
        </w:rPr>
      </w:pPr>
      <w:r w:rsidRPr="007708F4">
        <w:rPr>
          <w:rFonts w:cs="Times New Roman"/>
          <w:sz w:val="26"/>
          <w:szCs w:val="26"/>
        </w:rPr>
        <w:t xml:space="preserve">Các trường hợp khác, đơn vị nghiên cứu và thực hiện </w:t>
      </w:r>
      <w:proofErr w:type="gramStart"/>
      <w:r w:rsidRPr="007708F4">
        <w:rPr>
          <w:rFonts w:cs="Times New Roman"/>
          <w:sz w:val="26"/>
          <w:szCs w:val="26"/>
        </w:rPr>
        <w:t>theo</w:t>
      </w:r>
      <w:proofErr w:type="gramEnd"/>
      <w:r w:rsidRPr="007708F4">
        <w:rPr>
          <w:rFonts w:cs="Times New Roman"/>
          <w:sz w:val="26"/>
          <w:szCs w:val="26"/>
        </w:rPr>
        <w:t xml:space="preserve"> Thông tư 107.</w:t>
      </w:r>
    </w:p>
    <w:p w:rsidR="003E2BCC" w:rsidRPr="007708F4" w:rsidRDefault="003E2BCC" w:rsidP="00744AF3">
      <w:pPr>
        <w:pStyle w:val="NoSpacing"/>
        <w:ind w:left="720"/>
        <w:jc w:val="both"/>
        <w:rPr>
          <w:rFonts w:cs="Times New Roman"/>
          <w:sz w:val="26"/>
          <w:szCs w:val="26"/>
        </w:rPr>
      </w:pPr>
    </w:p>
    <w:p w:rsidR="003E2BCC" w:rsidRPr="007708F4" w:rsidRDefault="003E2BCC" w:rsidP="00D44994">
      <w:pPr>
        <w:pStyle w:val="NoSpacing"/>
        <w:numPr>
          <w:ilvl w:val="0"/>
          <w:numId w:val="46"/>
        </w:numPr>
        <w:spacing w:after="120"/>
        <w:ind w:left="709"/>
        <w:jc w:val="both"/>
        <w:rPr>
          <w:rFonts w:cs="Times New Roman"/>
          <w:b/>
          <w:sz w:val="26"/>
          <w:szCs w:val="26"/>
        </w:rPr>
      </w:pPr>
      <w:r w:rsidRPr="007708F4">
        <w:rPr>
          <w:rFonts w:cs="Times New Roman"/>
          <w:b/>
          <w:sz w:val="26"/>
          <w:szCs w:val="26"/>
        </w:rPr>
        <w:t xml:space="preserve">TK 46 và TK 66 </w:t>
      </w:r>
      <w:proofErr w:type="gramStart"/>
      <w:r w:rsidRPr="007708F4">
        <w:rPr>
          <w:rFonts w:cs="Times New Roman"/>
          <w:b/>
          <w:sz w:val="26"/>
          <w:szCs w:val="26"/>
        </w:rPr>
        <w:t>theo</w:t>
      </w:r>
      <w:proofErr w:type="gramEnd"/>
      <w:r w:rsidRPr="007708F4">
        <w:rPr>
          <w:rFonts w:cs="Times New Roman"/>
          <w:b/>
          <w:sz w:val="26"/>
          <w:szCs w:val="26"/>
        </w:rPr>
        <w:t xml:space="preserve"> QĐ 16 có số dư, qua TT 107 đưa số dư đó vào TK nào?</w:t>
      </w:r>
    </w:p>
    <w:p w:rsidR="001F313B" w:rsidRPr="007708F4" w:rsidRDefault="001F313B" w:rsidP="001F313B">
      <w:pPr>
        <w:pStyle w:val="ListParagraph"/>
        <w:spacing w:after="120" w:line="240" w:lineRule="auto"/>
        <w:jc w:val="both"/>
        <w:rPr>
          <w:rFonts w:cs="Times New Roman"/>
          <w:b/>
          <w:sz w:val="26"/>
          <w:szCs w:val="26"/>
          <w:u w:val="single"/>
        </w:rPr>
      </w:pPr>
      <w:r w:rsidRPr="007708F4">
        <w:rPr>
          <w:rFonts w:cs="Times New Roman"/>
          <w:b/>
          <w:sz w:val="26"/>
          <w:szCs w:val="26"/>
          <w:u w:val="single"/>
        </w:rPr>
        <w:t>Trả lời:</w:t>
      </w:r>
    </w:p>
    <w:p w:rsidR="006F6281" w:rsidRPr="007708F4" w:rsidRDefault="006F6281" w:rsidP="006F6281">
      <w:pPr>
        <w:pStyle w:val="NoSpacing"/>
        <w:numPr>
          <w:ilvl w:val="0"/>
          <w:numId w:val="43"/>
        </w:numPr>
        <w:jc w:val="both"/>
        <w:rPr>
          <w:rFonts w:cs="Times New Roman"/>
          <w:sz w:val="26"/>
          <w:szCs w:val="26"/>
        </w:rPr>
      </w:pPr>
      <w:r w:rsidRPr="007708F4">
        <w:rPr>
          <w:rFonts w:cs="Times New Roman"/>
          <w:sz w:val="26"/>
          <w:szCs w:val="26"/>
        </w:rPr>
        <w:t>Nếu số dư có TK 461 và dư nợ TK 661 bằng nhau và là số đã chi năm 2017 đang chờ xét duyệt quyết toán thì không phải chuyển số dư.</w:t>
      </w:r>
    </w:p>
    <w:p w:rsidR="006F6281" w:rsidRPr="007708F4" w:rsidRDefault="006F6281" w:rsidP="006F6281">
      <w:pPr>
        <w:pStyle w:val="NoSpacing"/>
        <w:numPr>
          <w:ilvl w:val="0"/>
          <w:numId w:val="43"/>
        </w:numPr>
        <w:jc w:val="both"/>
        <w:rPr>
          <w:rFonts w:cs="Times New Roman"/>
          <w:sz w:val="26"/>
          <w:szCs w:val="26"/>
        </w:rPr>
      </w:pPr>
      <w:r w:rsidRPr="007708F4">
        <w:rPr>
          <w:rFonts w:cs="Times New Roman"/>
          <w:sz w:val="26"/>
          <w:szCs w:val="26"/>
        </w:rPr>
        <w:t xml:space="preserve">Nếu dư có TK 461 lớn hơn dư nợ TK 661 thì phải chuyển số dư phần chênh lệch này. Kế toán cần phân tích xác định xem nguồn còn chưa sử dụng là nguồn gì </w:t>
      </w:r>
      <w:r w:rsidR="00B62496" w:rsidRPr="007708F4">
        <w:rPr>
          <w:rFonts w:cs="Times New Roman"/>
          <w:sz w:val="26"/>
          <w:szCs w:val="26"/>
        </w:rPr>
        <w:t xml:space="preserve">để chuyển sang các tài khoản phù hợp (Ví dụ: Nếu là kinh phí cải cách tiền lương </w:t>
      </w:r>
      <w:r w:rsidR="004276FB" w:rsidRPr="007708F4">
        <w:rPr>
          <w:rFonts w:cs="Times New Roman"/>
          <w:sz w:val="26"/>
          <w:szCs w:val="26"/>
        </w:rPr>
        <w:t>thì chuyển sang đầu TK 448, nếu là kinh phí tự chủ đã rút tiền mặt về đơn vị chưa chi thì chuyển sang dư đầu TK 3371, nếu là chêch lệch hoạt động SXKD DV chuyển sang TK 421.</w:t>
      </w:r>
    </w:p>
    <w:p w:rsidR="004276FB" w:rsidRPr="007708F4" w:rsidRDefault="004276FB" w:rsidP="004276FB">
      <w:pPr>
        <w:pStyle w:val="NoSpacing"/>
        <w:ind w:left="720"/>
        <w:jc w:val="both"/>
        <w:rPr>
          <w:rFonts w:cs="Times New Roman"/>
          <w:sz w:val="10"/>
          <w:szCs w:val="26"/>
        </w:rPr>
      </w:pPr>
    </w:p>
    <w:p w:rsidR="003E2BCC" w:rsidRPr="007708F4" w:rsidRDefault="003E2BCC" w:rsidP="00D44994">
      <w:pPr>
        <w:pStyle w:val="NoSpacing"/>
        <w:numPr>
          <w:ilvl w:val="0"/>
          <w:numId w:val="46"/>
        </w:numPr>
        <w:spacing w:after="120"/>
        <w:ind w:left="709"/>
        <w:jc w:val="both"/>
        <w:rPr>
          <w:rFonts w:cs="Times New Roman"/>
          <w:b/>
          <w:sz w:val="26"/>
          <w:szCs w:val="26"/>
        </w:rPr>
      </w:pPr>
      <w:r w:rsidRPr="007708F4">
        <w:rPr>
          <w:rFonts w:cs="Times New Roman"/>
          <w:b/>
          <w:sz w:val="26"/>
          <w:szCs w:val="26"/>
        </w:rPr>
        <w:t xml:space="preserve">Số dư tài khoản 465 và 635 (TK cũ): liên quan </w:t>
      </w:r>
      <w:proofErr w:type="gramStart"/>
      <w:r w:rsidRPr="007708F4">
        <w:rPr>
          <w:rFonts w:cs="Times New Roman"/>
          <w:b/>
          <w:sz w:val="26"/>
          <w:szCs w:val="26"/>
        </w:rPr>
        <w:t>đến  đề</w:t>
      </w:r>
      <w:proofErr w:type="gramEnd"/>
      <w:r w:rsidRPr="007708F4">
        <w:rPr>
          <w:rFonts w:cs="Times New Roman"/>
          <w:b/>
          <w:sz w:val="26"/>
          <w:szCs w:val="26"/>
        </w:rPr>
        <w:t xml:space="preserve"> tài cấp quốc gia,…. Cuối năm hạch toán như thế nào? Vì số dư cuối năm 2017, 2 tài khoản này lệch nhau.</w:t>
      </w:r>
    </w:p>
    <w:p w:rsidR="004276FB" w:rsidRPr="007708F4" w:rsidRDefault="004276FB" w:rsidP="004276FB">
      <w:pPr>
        <w:pStyle w:val="ListParagraph"/>
        <w:spacing w:after="120" w:line="240" w:lineRule="auto"/>
        <w:jc w:val="both"/>
        <w:rPr>
          <w:rFonts w:cs="Times New Roman"/>
          <w:b/>
          <w:sz w:val="26"/>
          <w:szCs w:val="26"/>
          <w:u w:val="single"/>
        </w:rPr>
      </w:pPr>
      <w:r w:rsidRPr="007708F4">
        <w:rPr>
          <w:rFonts w:cs="Times New Roman"/>
          <w:b/>
          <w:sz w:val="26"/>
          <w:szCs w:val="26"/>
          <w:u w:val="single"/>
        </w:rPr>
        <w:t>Trả lời:</w:t>
      </w:r>
    </w:p>
    <w:p w:rsidR="004276FB" w:rsidRPr="007708F4" w:rsidRDefault="004276FB" w:rsidP="004276FB">
      <w:pPr>
        <w:spacing w:after="0" w:line="240" w:lineRule="auto"/>
        <w:ind w:firstLine="720"/>
        <w:jc w:val="both"/>
        <w:rPr>
          <w:rFonts w:cs="Times New Roman"/>
          <w:sz w:val="26"/>
          <w:szCs w:val="26"/>
        </w:rPr>
      </w:pPr>
      <w:r w:rsidRPr="007708F4">
        <w:rPr>
          <w:rFonts w:cs="Times New Roman"/>
          <w:sz w:val="26"/>
          <w:szCs w:val="26"/>
        </w:rPr>
        <w:t xml:space="preserve">Cuối năm 2017, phải hạch toán </w:t>
      </w:r>
      <w:proofErr w:type="gramStart"/>
      <w:r w:rsidRPr="007708F4">
        <w:rPr>
          <w:rFonts w:cs="Times New Roman"/>
          <w:sz w:val="26"/>
          <w:szCs w:val="26"/>
        </w:rPr>
        <w:t>theo</w:t>
      </w:r>
      <w:proofErr w:type="gramEnd"/>
      <w:r w:rsidRPr="007708F4">
        <w:rPr>
          <w:rFonts w:cs="Times New Roman"/>
          <w:sz w:val="26"/>
          <w:szCs w:val="26"/>
        </w:rPr>
        <w:t xml:space="preserve"> chế độ kế toán cũ (Quyết định 19).</w:t>
      </w:r>
    </w:p>
    <w:p w:rsidR="004276FB" w:rsidRPr="007708F4" w:rsidRDefault="004276FB" w:rsidP="004276FB">
      <w:pPr>
        <w:spacing w:after="0" w:line="240" w:lineRule="auto"/>
        <w:ind w:firstLine="720"/>
        <w:jc w:val="both"/>
        <w:rPr>
          <w:rFonts w:cs="Times New Roman"/>
          <w:sz w:val="18"/>
          <w:szCs w:val="26"/>
        </w:rPr>
      </w:pPr>
    </w:p>
    <w:p w:rsidR="003E2BCC" w:rsidRPr="007708F4" w:rsidRDefault="003E2BCC" w:rsidP="00D44994">
      <w:pPr>
        <w:pStyle w:val="NoSpacing"/>
        <w:numPr>
          <w:ilvl w:val="0"/>
          <w:numId w:val="46"/>
        </w:numPr>
        <w:spacing w:after="120"/>
        <w:ind w:left="709"/>
        <w:jc w:val="both"/>
        <w:rPr>
          <w:rFonts w:cs="Times New Roman"/>
          <w:b/>
          <w:sz w:val="26"/>
          <w:szCs w:val="26"/>
        </w:rPr>
      </w:pPr>
      <w:r w:rsidRPr="007708F4">
        <w:rPr>
          <w:rFonts w:cs="Times New Roman"/>
          <w:b/>
          <w:sz w:val="26"/>
          <w:szCs w:val="26"/>
        </w:rPr>
        <w:t>Năm 2018 áp dụng báo cáo Qt tài chính, các mẫu điều có số liệu năm trước/ đầu kỳ và số liệu năm nay/ cuối kỳ. Vậy khi lập báo cáo phải làm cho cả năm 2017 (Đặc biệt là báo cáo lưu chuyển tiền tệ) có thể ghi cột năm trước được không?</w:t>
      </w:r>
    </w:p>
    <w:p w:rsidR="004276FB" w:rsidRPr="007708F4" w:rsidRDefault="004276FB" w:rsidP="004276FB">
      <w:pPr>
        <w:pStyle w:val="ListParagraph"/>
        <w:spacing w:after="120" w:line="240" w:lineRule="auto"/>
        <w:jc w:val="both"/>
        <w:rPr>
          <w:rFonts w:cs="Times New Roman"/>
          <w:b/>
          <w:sz w:val="26"/>
          <w:szCs w:val="26"/>
          <w:u w:val="single"/>
        </w:rPr>
      </w:pPr>
      <w:r w:rsidRPr="007708F4">
        <w:rPr>
          <w:rFonts w:cs="Times New Roman"/>
          <w:b/>
          <w:sz w:val="26"/>
          <w:szCs w:val="26"/>
          <w:u w:val="single"/>
        </w:rPr>
        <w:t>Trả lời:</w:t>
      </w:r>
    </w:p>
    <w:p w:rsidR="004276FB" w:rsidRPr="007708F4" w:rsidRDefault="004276FB" w:rsidP="004276FB">
      <w:pPr>
        <w:pStyle w:val="ListParagraph"/>
        <w:spacing w:after="120" w:line="240" w:lineRule="auto"/>
        <w:jc w:val="both"/>
        <w:rPr>
          <w:rFonts w:cs="Times New Roman"/>
          <w:b/>
          <w:sz w:val="26"/>
          <w:szCs w:val="26"/>
          <w:u w:val="single"/>
        </w:rPr>
      </w:pPr>
    </w:p>
    <w:p w:rsidR="004276FB" w:rsidRPr="007708F4" w:rsidRDefault="004276FB" w:rsidP="004276FB">
      <w:pPr>
        <w:spacing w:after="0" w:line="240" w:lineRule="auto"/>
        <w:ind w:firstLine="720"/>
        <w:jc w:val="both"/>
        <w:rPr>
          <w:rFonts w:cs="Times New Roman"/>
          <w:sz w:val="26"/>
          <w:szCs w:val="26"/>
        </w:rPr>
      </w:pPr>
      <w:r w:rsidRPr="007708F4">
        <w:rPr>
          <w:rFonts w:cs="Times New Roman"/>
          <w:sz w:val="26"/>
          <w:szCs w:val="26"/>
        </w:rPr>
        <w:lastRenderedPageBreak/>
        <w:t xml:space="preserve">Năm 2017, hạch toán </w:t>
      </w:r>
      <w:proofErr w:type="gramStart"/>
      <w:r w:rsidRPr="007708F4">
        <w:rPr>
          <w:rFonts w:cs="Times New Roman"/>
          <w:sz w:val="26"/>
          <w:szCs w:val="26"/>
        </w:rPr>
        <w:t>theo</w:t>
      </w:r>
      <w:proofErr w:type="gramEnd"/>
      <w:r w:rsidRPr="007708F4">
        <w:rPr>
          <w:rFonts w:cs="Times New Roman"/>
          <w:sz w:val="26"/>
          <w:szCs w:val="26"/>
        </w:rPr>
        <w:t xml:space="preserve"> chế độ kế toán cũ (Quyết định 19), nên không có số liệu để lập báo cáo tài chính theo TT107; do vậy không có số dư đầu kỳ.</w:t>
      </w:r>
    </w:p>
    <w:p w:rsidR="004276FB" w:rsidRPr="007708F4" w:rsidRDefault="004276FB" w:rsidP="004276FB">
      <w:pPr>
        <w:pStyle w:val="NoSpacing"/>
        <w:ind w:left="720"/>
        <w:jc w:val="both"/>
        <w:rPr>
          <w:rFonts w:cs="Times New Roman"/>
          <w:sz w:val="26"/>
          <w:szCs w:val="26"/>
        </w:rPr>
      </w:pPr>
    </w:p>
    <w:p w:rsidR="002646AB" w:rsidRPr="007708F4" w:rsidRDefault="002646AB" w:rsidP="00D44994">
      <w:pPr>
        <w:pStyle w:val="NoSpacing"/>
        <w:numPr>
          <w:ilvl w:val="0"/>
          <w:numId w:val="46"/>
        </w:numPr>
        <w:spacing w:after="120"/>
        <w:ind w:left="709"/>
        <w:jc w:val="both"/>
        <w:rPr>
          <w:rFonts w:cs="Times New Roman"/>
          <w:b/>
          <w:sz w:val="26"/>
          <w:szCs w:val="26"/>
        </w:rPr>
      </w:pPr>
      <w:r w:rsidRPr="007708F4">
        <w:rPr>
          <w:rFonts w:cs="Times New Roman"/>
          <w:b/>
          <w:sz w:val="26"/>
          <w:szCs w:val="26"/>
        </w:rPr>
        <w:t>TSCĐ là máy móc thiết bị chuyên dùng có nguồn do NSNN cấp khi chuyển sổ thì chuyển vào tài khoản nào?</w:t>
      </w:r>
    </w:p>
    <w:p w:rsidR="004276FB" w:rsidRPr="007708F4" w:rsidRDefault="004276FB" w:rsidP="004276FB">
      <w:pPr>
        <w:pStyle w:val="ListParagraph"/>
        <w:spacing w:after="120" w:line="240" w:lineRule="auto"/>
        <w:jc w:val="both"/>
        <w:rPr>
          <w:rFonts w:cs="Times New Roman"/>
          <w:b/>
          <w:sz w:val="26"/>
          <w:szCs w:val="26"/>
          <w:u w:val="single"/>
        </w:rPr>
      </w:pPr>
      <w:r w:rsidRPr="007708F4">
        <w:rPr>
          <w:rFonts w:cs="Times New Roman"/>
          <w:b/>
          <w:sz w:val="26"/>
          <w:szCs w:val="26"/>
          <w:u w:val="single"/>
        </w:rPr>
        <w:t>Trả lời:</w:t>
      </w:r>
    </w:p>
    <w:p w:rsidR="004276FB" w:rsidRPr="007708F4" w:rsidRDefault="004276FB" w:rsidP="004276FB">
      <w:pPr>
        <w:pStyle w:val="ListParagraph"/>
        <w:spacing w:after="120" w:line="240" w:lineRule="auto"/>
        <w:jc w:val="both"/>
        <w:rPr>
          <w:rFonts w:cs="Times New Roman"/>
          <w:b/>
          <w:sz w:val="14"/>
          <w:szCs w:val="26"/>
          <w:u w:val="single"/>
        </w:rPr>
      </w:pPr>
    </w:p>
    <w:p w:rsidR="004276FB" w:rsidRPr="007708F4" w:rsidRDefault="004276FB" w:rsidP="004276FB">
      <w:pPr>
        <w:pStyle w:val="ListParagraph"/>
        <w:spacing w:after="0" w:line="240" w:lineRule="auto"/>
        <w:jc w:val="both"/>
        <w:rPr>
          <w:rFonts w:cs="Times New Roman"/>
          <w:sz w:val="26"/>
          <w:szCs w:val="26"/>
        </w:rPr>
      </w:pPr>
      <w:r w:rsidRPr="007708F4">
        <w:rPr>
          <w:rFonts w:cs="Times New Roman"/>
          <w:sz w:val="26"/>
          <w:szCs w:val="26"/>
        </w:rPr>
        <w:t>Kế toán hạch toán vào tài khoản tương ứng (chi tiết TK 211, Thông tư 107).</w:t>
      </w:r>
    </w:p>
    <w:p w:rsidR="004276FB" w:rsidRPr="007708F4" w:rsidRDefault="004276FB" w:rsidP="004276FB">
      <w:pPr>
        <w:pStyle w:val="NoSpacing"/>
        <w:ind w:left="720"/>
        <w:jc w:val="both"/>
        <w:rPr>
          <w:rFonts w:cs="Times New Roman"/>
          <w:sz w:val="26"/>
          <w:szCs w:val="26"/>
        </w:rPr>
      </w:pPr>
    </w:p>
    <w:p w:rsidR="002810C7" w:rsidRPr="007708F4" w:rsidRDefault="002810C7" w:rsidP="00D44994">
      <w:pPr>
        <w:pStyle w:val="NoSpacing"/>
        <w:numPr>
          <w:ilvl w:val="0"/>
          <w:numId w:val="46"/>
        </w:numPr>
        <w:spacing w:after="120"/>
        <w:ind w:left="709"/>
        <w:jc w:val="both"/>
        <w:rPr>
          <w:rFonts w:cs="Times New Roman"/>
          <w:b/>
          <w:sz w:val="26"/>
          <w:szCs w:val="26"/>
        </w:rPr>
      </w:pPr>
      <w:r w:rsidRPr="007708F4">
        <w:rPr>
          <w:rFonts w:cs="Times New Roman"/>
          <w:b/>
          <w:sz w:val="26"/>
          <w:szCs w:val="26"/>
        </w:rPr>
        <w:t xml:space="preserve">Đơn vị trước đây thu phí khảo nghiệm đã nộp 20% cho NSNN, khoản 80% để lại nhưng chưa phát sinh chi phí năm 2017 còn treo trên tài khoản 4631 để sang 2018 thực hiện tiếp tiền thu phí chưa chi này thì năm 2018 ghi vào các tài khoản nào với số tiền 4613 </w:t>
      </w:r>
      <w:proofErr w:type="gramStart"/>
      <w:r w:rsidRPr="007708F4">
        <w:rPr>
          <w:rFonts w:cs="Times New Roman"/>
          <w:b/>
          <w:sz w:val="26"/>
          <w:szCs w:val="26"/>
        </w:rPr>
        <w:t>và  khi</w:t>
      </w:r>
      <w:proofErr w:type="gramEnd"/>
      <w:r w:rsidRPr="007708F4">
        <w:rPr>
          <w:rFonts w:cs="Times New Roman"/>
          <w:b/>
          <w:sz w:val="26"/>
          <w:szCs w:val="26"/>
        </w:rPr>
        <w:t xml:space="preserve"> ghi chi phí phát sinh ghi như thế nào? (</w:t>
      </w:r>
      <w:proofErr w:type="gramStart"/>
      <w:r w:rsidRPr="007708F4">
        <w:rPr>
          <w:rFonts w:cs="Times New Roman"/>
          <w:b/>
          <w:sz w:val="26"/>
          <w:szCs w:val="26"/>
        </w:rPr>
        <w:t>nay</w:t>
      </w:r>
      <w:proofErr w:type="gramEnd"/>
      <w:r w:rsidRPr="007708F4">
        <w:rPr>
          <w:rFonts w:cs="Times New Roman"/>
          <w:b/>
          <w:sz w:val="26"/>
          <w:szCs w:val="26"/>
        </w:rPr>
        <w:t xml:space="preserve"> đơn vị đã chuyển sang hoạt động dịch vụ)</w:t>
      </w:r>
      <w:r w:rsidR="00F30800" w:rsidRPr="007708F4">
        <w:rPr>
          <w:rFonts w:cs="Times New Roman"/>
          <w:b/>
          <w:sz w:val="26"/>
          <w:szCs w:val="26"/>
        </w:rPr>
        <w:t>.</w:t>
      </w:r>
    </w:p>
    <w:p w:rsidR="00F30800" w:rsidRPr="007708F4" w:rsidRDefault="00F30800" w:rsidP="00F30800">
      <w:pPr>
        <w:pStyle w:val="ListParagraph"/>
        <w:spacing w:after="120" w:line="240" w:lineRule="auto"/>
        <w:jc w:val="both"/>
        <w:rPr>
          <w:rFonts w:cs="Times New Roman"/>
          <w:b/>
          <w:sz w:val="26"/>
          <w:szCs w:val="26"/>
          <w:u w:val="single"/>
        </w:rPr>
      </w:pPr>
      <w:r w:rsidRPr="007708F4">
        <w:rPr>
          <w:rFonts w:cs="Times New Roman"/>
          <w:b/>
          <w:sz w:val="26"/>
          <w:szCs w:val="26"/>
          <w:u w:val="single"/>
        </w:rPr>
        <w:t>Trả lời:</w:t>
      </w:r>
    </w:p>
    <w:p w:rsidR="00F30800" w:rsidRPr="007708F4" w:rsidRDefault="00F30800" w:rsidP="00F30800">
      <w:pPr>
        <w:pStyle w:val="ListParagraph"/>
        <w:spacing w:after="120" w:line="240" w:lineRule="auto"/>
        <w:jc w:val="both"/>
        <w:rPr>
          <w:rFonts w:cs="Times New Roman"/>
          <w:b/>
          <w:sz w:val="14"/>
          <w:szCs w:val="26"/>
          <w:u w:val="single"/>
        </w:rPr>
      </w:pPr>
    </w:p>
    <w:p w:rsidR="00F30800" w:rsidRPr="007708F4" w:rsidRDefault="00F30800" w:rsidP="00F30800">
      <w:pPr>
        <w:pStyle w:val="ListParagraph"/>
        <w:spacing w:after="0" w:line="240" w:lineRule="auto"/>
        <w:jc w:val="both"/>
        <w:rPr>
          <w:rFonts w:cs="Times New Roman"/>
          <w:sz w:val="26"/>
          <w:szCs w:val="26"/>
        </w:rPr>
      </w:pPr>
      <w:r w:rsidRPr="007708F4">
        <w:rPr>
          <w:rFonts w:cs="Times New Roman"/>
          <w:sz w:val="26"/>
          <w:szCs w:val="26"/>
        </w:rPr>
        <w:t>Đơn vị tách nguồn nguồn để chuyển số dư tài khoản cấp 2 TK 366 (NSNN cấp; viện trợ vay nợ nước ngoài; phí được khấu trừ và Kinh phí đầu tư xây dựng CB); nếu không tách được thì chuyền vào TK 36611 - Giá trị còn lại TSCĐ từ NSNN cấp.</w:t>
      </w:r>
    </w:p>
    <w:p w:rsidR="00F30800" w:rsidRPr="007708F4" w:rsidRDefault="00F30800" w:rsidP="00F30800">
      <w:pPr>
        <w:pStyle w:val="NoSpacing"/>
        <w:spacing w:after="120"/>
        <w:jc w:val="both"/>
        <w:rPr>
          <w:rFonts w:cs="Times New Roman"/>
          <w:b/>
          <w:sz w:val="14"/>
          <w:szCs w:val="26"/>
        </w:rPr>
      </w:pPr>
    </w:p>
    <w:p w:rsidR="00D05F62" w:rsidRPr="007708F4" w:rsidRDefault="00D05F62" w:rsidP="00D44994">
      <w:pPr>
        <w:pStyle w:val="NoSpacing"/>
        <w:numPr>
          <w:ilvl w:val="0"/>
          <w:numId w:val="46"/>
        </w:numPr>
        <w:spacing w:after="120"/>
        <w:ind w:left="709"/>
        <w:jc w:val="both"/>
        <w:rPr>
          <w:rFonts w:cs="Times New Roman"/>
          <w:b/>
          <w:sz w:val="26"/>
          <w:szCs w:val="26"/>
        </w:rPr>
      </w:pPr>
      <w:r w:rsidRPr="007708F4">
        <w:rPr>
          <w:rFonts w:cs="Times New Roman"/>
          <w:b/>
          <w:sz w:val="26"/>
          <w:szCs w:val="26"/>
        </w:rPr>
        <w:t>Theo Quyết định 19, khi mua sắm tài sản sẽ ghi tăng 466, bây giờ số dư TK 466 sẽ kết chuyển sang TK</w:t>
      </w:r>
      <w:r w:rsidR="00DD441E" w:rsidRPr="007708F4">
        <w:rPr>
          <w:rFonts w:cs="Times New Roman"/>
          <w:b/>
          <w:sz w:val="26"/>
          <w:szCs w:val="26"/>
        </w:rPr>
        <w:t xml:space="preserve"> </w:t>
      </w:r>
      <w:r w:rsidRPr="007708F4">
        <w:rPr>
          <w:rFonts w:cs="Times New Roman"/>
          <w:b/>
          <w:sz w:val="26"/>
          <w:szCs w:val="26"/>
        </w:rPr>
        <w:t>366 nhưng số tài sản đơn vị mua từ nhiều nguồn kinh phí không chỉ từ nguồn ngân sách cấp. Vậy số dư TK 466 sẽ đưa sang các TK nào?</w:t>
      </w:r>
    </w:p>
    <w:p w:rsidR="00F30800" w:rsidRPr="007708F4" w:rsidRDefault="00F30800" w:rsidP="00F30800">
      <w:pPr>
        <w:pStyle w:val="ListParagraph"/>
        <w:spacing w:after="120" w:line="240" w:lineRule="auto"/>
        <w:jc w:val="both"/>
        <w:rPr>
          <w:rFonts w:cs="Times New Roman"/>
          <w:b/>
          <w:sz w:val="26"/>
          <w:szCs w:val="26"/>
          <w:u w:val="single"/>
        </w:rPr>
      </w:pPr>
      <w:r w:rsidRPr="007708F4">
        <w:rPr>
          <w:rFonts w:cs="Times New Roman"/>
          <w:b/>
          <w:sz w:val="26"/>
          <w:szCs w:val="26"/>
          <w:u w:val="single"/>
        </w:rPr>
        <w:t>Trả lời:</w:t>
      </w:r>
    </w:p>
    <w:p w:rsidR="00F30800" w:rsidRPr="007708F4" w:rsidRDefault="00F30800" w:rsidP="00F30800">
      <w:pPr>
        <w:pStyle w:val="ListParagraph"/>
        <w:spacing w:after="120" w:line="240" w:lineRule="auto"/>
        <w:jc w:val="both"/>
        <w:rPr>
          <w:rFonts w:cs="Times New Roman"/>
          <w:b/>
          <w:sz w:val="14"/>
          <w:szCs w:val="26"/>
          <w:u w:val="single"/>
        </w:rPr>
      </w:pPr>
    </w:p>
    <w:p w:rsidR="00F30800" w:rsidRPr="007708F4" w:rsidRDefault="00F30800" w:rsidP="00F30800">
      <w:pPr>
        <w:pStyle w:val="ListParagraph"/>
        <w:spacing w:after="0" w:line="240" w:lineRule="auto"/>
        <w:jc w:val="both"/>
        <w:rPr>
          <w:rFonts w:cs="Times New Roman"/>
          <w:sz w:val="26"/>
          <w:szCs w:val="26"/>
        </w:rPr>
      </w:pPr>
      <w:r w:rsidRPr="007708F4">
        <w:rPr>
          <w:rFonts w:cs="Times New Roman"/>
          <w:sz w:val="26"/>
          <w:szCs w:val="26"/>
        </w:rPr>
        <w:t>Đơn vị chuyển số dư vào TK 421 - thặng dư (thâm hụt) lũy kế; khi phát sinh chi phí năm 2018 hạch toán vào các tài khoản tương ứng quy định tại TT 107.</w:t>
      </w:r>
    </w:p>
    <w:p w:rsidR="00F30800" w:rsidRPr="007708F4" w:rsidRDefault="00F30800" w:rsidP="00F30800">
      <w:pPr>
        <w:pStyle w:val="NoSpacing"/>
        <w:ind w:left="720"/>
        <w:jc w:val="both"/>
        <w:rPr>
          <w:rFonts w:cs="Times New Roman"/>
          <w:sz w:val="26"/>
          <w:szCs w:val="26"/>
        </w:rPr>
      </w:pPr>
    </w:p>
    <w:p w:rsidR="002810C7" w:rsidRPr="007708F4" w:rsidRDefault="00A17980" w:rsidP="00D44994">
      <w:pPr>
        <w:pStyle w:val="NoSpacing"/>
        <w:numPr>
          <w:ilvl w:val="0"/>
          <w:numId w:val="46"/>
        </w:numPr>
        <w:spacing w:after="120"/>
        <w:ind w:left="709"/>
        <w:jc w:val="both"/>
        <w:rPr>
          <w:rFonts w:cs="Times New Roman"/>
          <w:b/>
          <w:sz w:val="26"/>
          <w:szCs w:val="26"/>
        </w:rPr>
      </w:pPr>
      <w:r w:rsidRPr="007708F4">
        <w:rPr>
          <w:rFonts w:cs="Times New Roman"/>
          <w:b/>
          <w:sz w:val="26"/>
          <w:szCs w:val="26"/>
        </w:rPr>
        <w:t xml:space="preserve">Trên báo cáo tài chính </w:t>
      </w:r>
      <w:proofErr w:type="gramStart"/>
      <w:r w:rsidRPr="007708F4">
        <w:rPr>
          <w:rFonts w:cs="Times New Roman"/>
          <w:b/>
          <w:sz w:val="26"/>
          <w:szCs w:val="26"/>
        </w:rPr>
        <w:t>theo</w:t>
      </w:r>
      <w:proofErr w:type="gramEnd"/>
      <w:r w:rsidRPr="007708F4">
        <w:rPr>
          <w:rFonts w:cs="Times New Roman"/>
          <w:b/>
          <w:sz w:val="26"/>
          <w:szCs w:val="26"/>
        </w:rPr>
        <w:t xml:space="preserve"> TT 107 thì cột năm trước để bằng 0 có đúng không?</w:t>
      </w:r>
    </w:p>
    <w:p w:rsidR="00F30800" w:rsidRPr="007708F4" w:rsidRDefault="00F30800" w:rsidP="00F30800">
      <w:pPr>
        <w:pStyle w:val="ListParagraph"/>
        <w:spacing w:after="120" w:line="240" w:lineRule="auto"/>
        <w:jc w:val="both"/>
        <w:rPr>
          <w:rFonts w:cs="Times New Roman"/>
          <w:b/>
          <w:sz w:val="26"/>
          <w:szCs w:val="26"/>
          <w:u w:val="single"/>
        </w:rPr>
      </w:pPr>
      <w:r w:rsidRPr="007708F4">
        <w:rPr>
          <w:rFonts w:cs="Times New Roman"/>
          <w:b/>
          <w:sz w:val="26"/>
          <w:szCs w:val="26"/>
          <w:u w:val="single"/>
        </w:rPr>
        <w:t>Trả lời:</w:t>
      </w:r>
    </w:p>
    <w:p w:rsidR="00F30800" w:rsidRPr="007708F4" w:rsidRDefault="00F30800" w:rsidP="00F30800">
      <w:pPr>
        <w:pStyle w:val="ListParagraph"/>
        <w:spacing w:after="120" w:line="240" w:lineRule="auto"/>
        <w:jc w:val="both"/>
        <w:rPr>
          <w:rFonts w:cs="Times New Roman"/>
          <w:b/>
          <w:sz w:val="14"/>
          <w:szCs w:val="26"/>
          <w:u w:val="single"/>
        </w:rPr>
      </w:pPr>
    </w:p>
    <w:p w:rsidR="00F30800" w:rsidRPr="007708F4" w:rsidRDefault="00F30800" w:rsidP="00F30800">
      <w:pPr>
        <w:spacing w:after="0" w:line="240" w:lineRule="auto"/>
        <w:ind w:firstLine="720"/>
        <w:jc w:val="both"/>
        <w:rPr>
          <w:rFonts w:cs="Times New Roman"/>
          <w:sz w:val="26"/>
          <w:szCs w:val="26"/>
        </w:rPr>
      </w:pPr>
      <w:r w:rsidRPr="007708F4">
        <w:rPr>
          <w:rFonts w:cs="Times New Roman"/>
          <w:sz w:val="26"/>
          <w:szCs w:val="26"/>
        </w:rPr>
        <w:t xml:space="preserve">Năm 2017, hạch toán </w:t>
      </w:r>
      <w:proofErr w:type="gramStart"/>
      <w:r w:rsidRPr="007708F4">
        <w:rPr>
          <w:rFonts w:cs="Times New Roman"/>
          <w:sz w:val="26"/>
          <w:szCs w:val="26"/>
        </w:rPr>
        <w:t>theo</w:t>
      </w:r>
      <w:proofErr w:type="gramEnd"/>
      <w:r w:rsidRPr="007708F4">
        <w:rPr>
          <w:rFonts w:cs="Times New Roman"/>
          <w:sz w:val="26"/>
          <w:szCs w:val="26"/>
        </w:rPr>
        <w:t xml:space="preserve"> chế độ kế toán cũ (Quyết định 19), nên không có số liệu để lập báo cáo tài chính theo TT107; do vậy không có số dư đầu kỳ. Nên câu trả lời trên là phù hợp.</w:t>
      </w:r>
    </w:p>
    <w:p w:rsidR="00F30800" w:rsidRPr="007708F4" w:rsidRDefault="00F30800" w:rsidP="00F30800">
      <w:pPr>
        <w:pStyle w:val="NoSpacing"/>
        <w:spacing w:after="120"/>
        <w:ind w:left="284"/>
        <w:jc w:val="both"/>
        <w:rPr>
          <w:rFonts w:cs="Times New Roman"/>
          <w:b/>
          <w:sz w:val="26"/>
          <w:szCs w:val="26"/>
        </w:rPr>
      </w:pPr>
    </w:p>
    <w:p w:rsidR="00A17980" w:rsidRPr="007708F4" w:rsidRDefault="00A17980" w:rsidP="00D44994">
      <w:pPr>
        <w:pStyle w:val="NoSpacing"/>
        <w:numPr>
          <w:ilvl w:val="0"/>
          <w:numId w:val="46"/>
        </w:numPr>
        <w:spacing w:after="120"/>
        <w:ind w:left="709"/>
        <w:jc w:val="both"/>
        <w:rPr>
          <w:rFonts w:cs="Times New Roman"/>
          <w:b/>
          <w:sz w:val="26"/>
          <w:szCs w:val="26"/>
        </w:rPr>
      </w:pPr>
      <w:r w:rsidRPr="007708F4">
        <w:rPr>
          <w:rFonts w:cs="Times New Roman"/>
          <w:b/>
          <w:sz w:val="26"/>
          <w:szCs w:val="26"/>
        </w:rPr>
        <w:t xml:space="preserve">Phần chênh lệch 462 </w:t>
      </w:r>
      <w:proofErr w:type="gramStart"/>
      <w:r w:rsidRPr="007708F4">
        <w:rPr>
          <w:rFonts w:cs="Times New Roman"/>
          <w:b/>
          <w:sz w:val="26"/>
          <w:szCs w:val="26"/>
        </w:rPr>
        <w:t>và  662</w:t>
      </w:r>
      <w:proofErr w:type="gramEnd"/>
      <w:r w:rsidRPr="007708F4">
        <w:rPr>
          <w:rFonts w:cs="Times New Roman"/>
          <w:b/>
          <w:sz w:val="26"/>
          <w:szCs w:val="26"/>
        </w:rPr>
        <w:t xml:space="preserve"> đã kết chuyển sang 3372. Còn phần số dư TK 462 và 662 lũy kế hàng năm thì chuyển số dư sang TK nào?</w:t>
      </w:r>
    </w:p>
    <w:p w:rsidR="00E14394" w:rsidRPr="007708F4" w:rsidRDefault="00E14394" w:rsidP="00744AF3">
      <w:pPr>
        <w:pStyle w:val="ListParagraph"/>
        <w:spacing w:after="120" w:line="240" w:lineRule="auto"/>
        <w:jc w:val="both"/>
        <w:rPr>
          <w:rFonts w:cs="Times New Roman"/>
          <w:b/>
          <w:sz w:val="26"/>
          <w:szCs w:val="26"/>
          <w:u w:val="single"/>
        </w:rPr>
      </w:pPr>
      <w:r w:rsidRPr="007708F4">
        <w:rPr>
          <w:rFonts w:cs="Times New Roman"/>
          <w:b/>
          <w:sz w:val="26"/>
          <w:szCs w:val="26"/>
          <w:u w:val="single"/>
        </w:rPr>
        <w:t>Trả lời:</w:t>
      </w:r>
    </w:p>
    <w:p w:rsidR="00DD441E" w:rsidRPr="007708F4" w:rsidRDefault="00DD441E" w:rsidP="00744AF3">
      <w:pPr>
        <w:pStyle w:val="ListParagraph"/>
        <w:spacing w:after="120" w:line="240" w:lineRule="auto"/>
        <w:jc w:val="both"/>
        <w:rPr>
          <w:rFonts w:cs="Times New Roman"/>
          <w:b/>
          <w:sz w:val="8"/>
          <w:szCs w:val="26"/>
          <w:u w:val="single"/>
        </w:rPr>
      </w:pPr>
    </w:p>
    <w:p w:rsidR="00DD441E" w:rsidRPr="007708F4" w:rsidRDefault="00DD441E" w:rsidP="00DD441E">
      <w:pPr>
        <w:pStyle w:val="NoSpacing"/>
        <w:numPr>
          <w:ilvl w:val="0"/>
          <w:numId w:val="44"/>
        </w:numPr>
        <w:jc w:val="both"/>
        <w:rPr>
          <w:rFonts w:cs="Times New Roman"/>
          <w:sz w:val="26"/>
          <w:szCs w:val="26"/>
        </w:rPr>
      </w:pPr>
      <w:r w:rsidRPr="007708F4">
        <w:rPr>
          <w:rFonts w:cs="Times New Roman"/>
          <w:sz w:val="26"/>
          <w:szCs w:val="26"/>
        </w:rPr>
        <w:t>Nếu số dư có TK 462 và dư nợ TK 662 bằng nhau và là số đã chi năm 2017 đang chờ xét duyệt quyết toán thì không phải chuyển số dư.</w:t>
      </w:r>
    </w:p>
    <w:p w:rsidR="00DD441E" w:rsidRDefault="00DD441E" w:rsidP="00DD441E">
      <w:pPr>
        <w:pStyle w:val="NoSpacing"/>
        <w:numPr>
          <w:ilvl w:val="0"/>
          <w:numId w:val="44"/>
        </w:numPr>
        <w:jc w:val="both"/>
        <w:rPr>
          <w:rFonts w:cs="Times New Roman"/>
          <w:sz w:val="26"/>
          <w:szCs w:val="26"/>
        </w:rPr>
      </w:pPr>
      <w:r w:rsidRPr="007708F4">
        <w:rPr>
          <w:rFonts w:cs="Times New Roman"/>
          <w:sz w:val="26"/>
          <w:szCs w:val="26"/>
        </w:rPr>
        <w:t xml:space="preserve">Nếu dư có TK 462 lớn hơn dư nợ TK 662 thì phải chuyển số dư phần chênh lệch này. Kế toán cần phân tích xác định xem nguồn còn chưa sử dụng là nguồn gì để chuyển sang các tài khoản phù hợp (Ví dụ: Nếu là kinh phí cải cách tiền lương </w:t>
      </w:r>
      <w:r w:rsidRPr="007708F4">
        <w:rPr>
          <w:rFonts w:cs="Times New Roman"/>
          <w:sz w:val="26"/>
          <w:szCs w:val="26"/>
        </w:rPr>
        <w:lastRenderedPageBreak/>
        <w:t>thì chuyển sang đầu TK 448, nếu là kinh phí tự chủ đã rút tiền mặt về đơn vị chưa chi thì chuyển sang dư đầu TK 3371, nếu là chêch lệch hoạt động SXKD DV chuyển sang TK 421).</w:t>
      </w:r>
    </w:p>
    <w:p w:rsidR="00D44994" w:rsidRPr="007708F4" w:rsidRDefault="00D44994" w:rsidP="00D44994">
      <w:pPr>
        <w:pStyle w:val="NoSpacing"/>
        <w:ind w:left="720"/>
        <w:jc w:val="both"/>
        <w:rPr>
          <w:rFonts w:cs="Times New Roman"/>
          <w:sz w:val="26"/>
          <w:szCs w:val="26"/>
        </w:rPr>
      </w:pPr>
    </w:p>
    <w:p w:rsidR="003E2BCC" w:rsidRPr="007708F4" w:rsidRDefault="003E2BCC" w:rsidP="00D44994">
      <w:pPr>
        <w:pStyle w:val="NoSpacing"/>
        <w:numPr>
          <w:ilvl w:val="0"/>
          <w:numId w:val="46"/>
        </w:numPr>
        <w:spacing w:after="120"/>
        <w:ind w:left="709"/>
        <w:jc w:val="both"/>
        <w:rPr>
          <w:rFonts w:cs="Times New Roman"/>
          <w:b/>
          <w:sz w:val="26"/>
          <w:szCs w:val="26"/>
        </w:rPr>
      </w:pPr>
      <w:r w:rsidRPr="007708F4">
        <w:rPr>
          <w:rFonts w:cs="Times New Roman"/>
          <w:b/>
          <w:sz w:val="26"/>
          <w:szCs w:val="26"/>
        </w:rPr>
        <w:t>Doanh thu nhận trước 3383 có được xuất hóa đơn không hay chờ ghi có 154 qua nợ 632 thì mới được ghi nhận doanh thu 531 để xuất hóa đơn?</w:t>
      </w:r>
    </w:p>
    <w:p w:rsidR="005A4645" w:rsidRPr="007708F4" w:rsidRDefault="005A4645" w:rsidP="005A4645">
      <w:pPr>
        <w:pStyle w:val="ListParagraph"/>
        <w:spacing w:after="120" w:line="240" w:lineRule="auto"/>
        <w:jc w:val="both"/>
        <w:rPr>
          <w:rFonts w:cs="Times New Roman"/>
          <w:b/>
          <w:sz w:val="26"/>
          <w:szCs w:val="26"/>
          <w:u w:val="single"/>
        </w:rPr>
      </w:pPr>
      <w:r w:rsidRPr="007708F4">
        <w:rPr>
          <w:rFonts w:cs="Times New Roman"/>
          <w:b/>
          <w:sz w:val="26"/>
          <w:szCs w:val="26"/>
          <w:u w:val="single"/>
        </w:rPr>
        <w:t>Trả lời:</w:t>
      </w:r>
    </w:p>
    <w:p w:rsidR="003E2BCC" w:rsidRPr="007708F4" w:rsidRDefault="003E2BCC" w:rsidP="005A4645">
      <w:pPr>
        <w:ind w:firstLine="720"/>
        <w:jc w:val="both"/>
        <w:rPr>
          <w:rFonts w:cs="Times New Roman"/>
          <w:sz w:val="26"/>
          <w:szCs w:val="26"/>
        </w:rPr>
      </w:pPr>
      <w:r w:rsidRPr="007708F4">
        <w:rPr>
          <w:rFonts w:cs="Times New Roman"/>
          <w:sz w:val="26"/>
          <w:szCs w:val="26"/>
        </w:rPr>
        <w:t xml:space="preserve">Theo Khoản 10 Điều 1 </w:t>
      </w:r>
      <w:hyperlink r:id="rId8" w:tgtFrame="_blank" w:history="1">
        <w:r w:rsidRPr="007708F4">
          <w:rPr>
            <w:rFonts w:cs="Times New Roman"/>
          </w:rPr>
          <w:t>Thông tư số 26/2015/TT-BTC</w:t>
        </w:r>
      </w:hyperlink>
      <w:r w:rsidRPr="007708F4">
        <w:rPr>
          <w:rFonts w:cs="Times New Roman"/>
          <w:sz w:val="26"/>
          <w:szCs w:val="26"/>
        </w:rPr>
        <w:t xml:space="preserve">  về việc DN được khấu trừ thuế giá trị gia tăng (GTGT) đầu vào và theo Điều 6 </w:t>
      </w:r>
      <w:hyperlink r:id="rId9" w:tgtFrame="_blank" w:history="1">
        <w:r w:rsidRPr="007708F4">
          <w:rPr>
            <w:rFonts w:cs="Times New Roman"/>
          </w:rPr>
          <w:t>Thông tư số 78/2014/TT-BTC</w:t>
        </w:r>
      </w:hyperlink>
      <w:r w:rsidRPr="007708F4">
        <w:rPr>
          <w:rFonts w:cs="Times New Roman"/>
          <w:sz w:val="26"/>
          <w:szCs w:val="26"/>
        </w:rPr>
        <w:t xml:space="preserve">, Điều 4 </w:t>
      </w:r>
      <w:hyperlink r:id="rId10" w:tgtFrame="_blank" w:history="1">
        <w:r w:rsidRPr="007708F4">
          <w:rPr>
            <w:rFonts w:cs="Times New Roman"/>
          </w:rPr>
          <w:t>Thông tư số 96/2015/TT-BTC</w:t>
        </w:r>
      </w:hyperlink>
      <w:r w:rsidRPr="007708F4">
        <w:rPr>
          <w:rFonts w:cs="Times New Roman"/>
          <w:sz w:val="26"/>
          <w:szCs w:val="26"/>
        </w:rPr>
        <w:t xml:space="preserve">  ngày 22/6/2015 (áp dụng từ ngày 06/8/2015) về việc quyết toán vào chi phí được trừ thì: Đối với các hóa đơn đầu vào (hóa đơn GTGT) bị sai thời điểm có nguy cơ không được khấu trừ thuế GTGT đầu vào. Theo Khoản 2 Điều 16 </w:t>
      </w:r>
      <w:hyperlink r:id="rId11" w:tgtFrame="_blank" w:history="1">
        <w:r w:rsidRPr="007708F4">
          <w:rPr>
            <w:rFonts w:cs="Times New Roman"/>
          </w:rPr>
          <w:t>Thông tư số 39/2014/TT-BTC</w:t>
        </w:r>
      </w:hyperlink>
      <w:r w:rsidR="00133B91" w:rsidRPr="007708F4">
        <w:rPr>
          <w:rFonts w:cs="Times New Roman"/>
          <w:sz w:val="26"/>
          <w:szCs w:val="26"/>
        </w:rPr>
        <w:t xml:space="preserve"> </w:t>
      </w:r>
      <w:r w:rsidRPr="007708F4">
        <w:rPr>
          <w:rFonts w:cs="Times New Roman"/>
          <w:sz w:val="26"/>
          <w:szCs w:val="26"/>
        </w:rPr>
        <w:t>quy định rõ về thời điểm lập hóa đơn tài chính khi bán hàng hóa, cung cấp dịch vụ như sau:</w:t>
      </w:r>
    </w:p>
    <w:p w:rsidR="003E2BCC" w:rsidRPr="007708F4" w:rsidRDefault="003E2BCC" w:rsidP="005A4645">
      <w:pPr>
        <w:ind w:firstLine="720"/>
        <w:jc w:val="both"/>
        <w:rPr>
          <w:rFonts w:cs="Times New Roman"/>
          <w:sz w:val="26"/>
          <w:szCs w:val="26"/>
        </w:rPr>
      </w:pPr>
      <w:r w:rsidRPr="007708F4">
        <w:rPr>
          <w:rFonts w:cs="Times New Roman"/>
          <w:sz w:val="26"/>
          <w:szCs w:val="26"/>
        </w:rPr>
        <w:t xml:space="preserve">- Ngày lập hóa đơn đối với bán hàng hóa là thời điểm chuyển giao quyền sở hữu hoặc quyền sử dụng hàng hóa cho người mua, không phân biệt đã </w:t>
      </w:r>
      <w:proofErr w:type="gramStart"/>
      <w:r w:rsidRPr="007708F4">
        <w:rPr>
          <w:rFonts w:cs="Times New Roman"/>
          <w:sz w:val="26"/>
          <w:szCs w:val="26"/>
        </w:rPr>
        <w:t>thu</w:t>
      </w:r>
      <w:proofErr w:type="gramEnd"/>
      <w:r w:rsidRPr="007708F4">
        <w:rPr>
          <w:rFonts w:cs="Times New Roman"/>
          <w:sz w:val="26"/>
          <w:szCs w:val="26"/>
        </w:rPr>
        <w:t xml:space="preserve"> được tiền hay chưa thu được tiền.</w:t>
      </w:r>
    </w:p>
    <w:p w:rsidR="003E2BCC" w:rsidRPr="007708F4" w:rsidRDefault="003E2BCC" w:rsidP="005A4645">
      <w:pPr>
        <w:ind w:firstLine="720"/>
        <w:jc w:val="both"/>
        <w:rPr>
          <w:rFonts w:cs="Times New Roman"/>
          <w:sz w:val="26"/>
          <w:szCs w:val="26"/>
        </w:rPr>
      </w:pPr>
      <w:r w:rsidRPr="007708F4">
        <w:rPr>
          <w:rFonts w:cs="Times New Roman"/>
          <w:sz w:val="26"/>
          <w:szCs w:val="26"/>
        </w:rPr>
        <w:t xml:space="preserve">- Ngày lập hóa đơn đối với cung ứng dịch vụ là ngày hoàn thành việc cung ứng dịch vụ, không phân biệt đã </w:t>
      </w:r>
      <w:proofErr w:type="gramStart"/>
      <w:r w:rsidRPr="007708F4">
        <w:rPr>
          <w:rFonts w:cs="Times New Roman"/>
          <w:sz w:val="26"/>
          <w:szCs w:val="26"/>
        </w:rPr>
        <w:t>thu</w:t>
      </w:r>
      <w:proofErr w:type="gramEnd"/>
      <w:r w:rsidRPr="007708F4">
        <w:rPr>
          <w:rFonts w:cs="Times New Roman"/>
          <w:sz w:val="26"/>
          <w:szCs w:val="26"/>
        </w:rPr>
        <w:t xml:space="preserve"> được tiền hay chưa thu được tiền. Trường hợp tổ chức cung ứng dịch vụ thực hiện </w:t>
      </w:r>
      <w:proofErr w:type="gramStart"/>
      <w:r w:rsidRPr="007708F4">
        <w:rPr>
          <w:rFonts w:cs="Times New Roman"/>
          <w:sz w:val="26"/>
          <w:szCs w:val="26"/>
        </w:rPr>
        <w:t>thu</w:t>
      </w:r>
      <w:proofErr w:type="gramEnd"/>
      <w:r w:rsidRPr="007708F4">
        <w:rPr>
          <w:rFonts w:cs="Times New Roman"/>
          <w:sz w:val="26"/>
          <w:szCs w:val="26"/>
        </w:rPr>
        <w:t xml:space="preserve"> tiền trước hoặc trong khi cung ứng dịch vụ thì ngày lập hóa đơn là ngày thu tiền…</w:t>
      </w:r>
    </w:p>
    <w:p w:rsidR="003E2BCC" w:rsidRPr="007708F4" w:rsidRDefault="003E2BCC" w:rsidP="005A4645">
      <w:pPr>
        <w:ind w:firstLine="720"/>
        <w:jc w:val="both"/>
        <w:rPr>
          <w:rFonts w:cs="Times New Roman"/>
          <w:sz w:val="26"/>
          <w:szCs w:val="26"/>
        </w:rPr>
      </w:pPr>
      <w:r w:rsidRPr="007708F4">
        <w:rPr>
          <w:rFonts w:cs="Times New Roman"/>
          <w:sz w:val="26"/>
          <w:szCs w:val="26"/>
        </w:rPr>
        <w:t xml:space="preserve">- Ngày lập hóa đơn đối với xây dựng, lắp đặt là thời điểm nghiệm </w:t>
      </w:r>
      <w:proofErr w:type="gramStart"/>
      <w:r w:rsidRPr="007708F4">
        <w:rPr>
          <w:rFonts w:cs="Times New Roman"/>
          <w:sz w:val="26"/>
          <w:szCs w:val="26"/>
        </w:rPr>
        <w:t>thu</w:t>
      </w:r>
      <w:proofErr w:type="gramEnd"/>
      <w:r w:rsidRPr="007708F4">
        <w:rPr>
          <w:rFonts w:cs="Times New Roman"/>
          <w:sz w:val="26"/>
          <w:szCs w:val="26"/>
        </w:rPr>
        <w:t>, bàn giao công trình, hạng mục công trình, khối lượng xây dựng, lắp đặt hoàn thành, không phân biệt đã thu được tiền hay chưa thu được tiền. Trường hợp giao hàng nhiều lần hoặc bàn giao từng hạng mục, công đoạn dịch vụ thì mỗi lần giao hàng hoặc bàn giao đều phải lập hóa đơn cho khối lượng, giá trị hàng hóa, dịch vụ được giao tương ứng…</w:t>
      </w:r>
    </w:p>
    <w:p w:rsidR="003E2BCC" w:rsidRPr="007708F4" w:rsidRDefault="003E2BCC" w:rsidP="005A4645">
      <w:pPr>
        <w:ind w:firstLine="720"/>
        <w:jc w:val="both"/>
        <w:rPr>
          <w:rFonts w:cs="Times New Roman"/>
          <w:sz w:val="26"/>
          <w:szCs w:val="26"/>
        </w:rPr>
      </w:pPr>
      <w:r w:rsidRPr="007708F4">
        <w:rPr>
          <w:rFonts w:cs="Times New Roman"/>
          <w:sz w:val="26"/>
          <w:szCs w:val="26"/>
        </w:rPr>
        <w:t xml:space="preserve">- Ngày lập hóa đơn đối với hàng hóa, dịch vụ xuất khẩu do người xuất khẩu tự xác định phù hợp với thỏa thuận giữa người xuất khẩu và người nhập khẩu. Ngày xác định doanh </w:t>
      </w:r>
      <w:proofErr w:type="gramStart"/>
      <w:r w:rsidRPr="007708F4">
        <w:rPr>
          <w:rFonts w:cs="Times New Roman"/>
          <w:sz w:val="26"/>
          <w:szCs w:val="26"/>
        </w:rPr>
        <w:t>thu</w:t>
      </w:r>
      <w:proofErr w:type="gramEnd"/>
      <w:r w:rsidRPr="007708F4">
        <w:rPr>
          <w:rFonts w:cs="Times New Roman"/>
          <w:sz w:val="26"/>
          <w:szCs w:val="26"/>
        </w:rPr>
        <w:t xml:space="preserve"> xuất khẩu để tính thuế là ngày xác nhận hoàn tất thủ tục hải quan trên tờ khai hải quan.</w:t>
      </w:r>
    </w:p>
    <w:p w:rsidR="005A4645" w:rsidRPr="007708F4" w:rsidRDefault="005A4645" w:rsidP="005A4645">
      <w:pPr>
        <w:ind w:firstLine="720"/>
        <w:jc w:val="both"/>
        <w:rPr>
          <w:rFonts w:cs="Times New Roman"/>
          <w:sz w:val="26"/>
          <w:szCs w:val="26"/>
        </w:rPr>
      </w:pPr>
      <w:r w:rsidRPr="007708F4">
        <w:rPr>
          <w:rFonts w:cs="Times New Roman"/>
          <w:sz w:val="26"/>
          <w:szCs w:val="26"/>
        </w:rPr>
        <w:t>Do vậy, việc xuất hóa đơn giá trị gia tăng có hạch toán đồng thời với các tài khoản nêu trên, phụ thuộc vào hàng hóa, dịch vụ đơn vị cung cấp.</w:t>
      </w:r>
    </w:p>
    <w:p w:rsidR="0081708B" w:rsidRPr="007708F4" w:rsidRDefault="0081708B" w:rsidP="00744AF3">
      <w:pPr>
        <w:pStyle w:val="NoSpacing"/>
        <w:ind w:left="720"/>
        <w:jc w:val="both"/>
        <w:rPr>
          <w:rFonts w:cs="Times New Roman"/>
          <w:sz w:val="26"/>
          <w:szCs w:val="26"/>
        </w:rPr>
      </w:pPr>
    </w:p>
    <w:p w:rsidR="00133B91" w:rsidRPr="007708F4" w:rsidRDefault="0081708B" w:rsidP="00D44994">
      <w:pPr>
        <w:pStyle w:val="NoSpacing"/>
        <w:numPr>
          <w:ilvl w:val="0"/>
          <w:numId w:val="46"/>
        </w:numPr>
        <w:spacing w:after="120"/>
        <w:ind w:left="709"/>
        <w:jc w:val="both"/>
        <w:rPr>
          <w:rFonts w:cs="Times New Roman"/>
          <w:b/>
          <w:sz w:val="26"/>
          <w:szCs w:val="26"/>
        </w:rPr>
      </w:pPr>
      <w:r w:rsidRPr="007708F4">
        <w:rPr>
          <w:rFonts w:cs="Times New Roman"/>
          <w:b/>
          <w:sz w:val="26"/>
          <w:szCs w:val="26"/>
        </w:rPr>
        <w:t xml:space="preserve">Khi bán sản phẩm lâm nghiệp có nguồn hình thành từ vốn NSNN thì có phải xuất hóa đơn? Và ghi nhận doanh </w:t>
      </w:r>
      <w:proofErr w:type="gramStart"/>
      <w:r w:rsidRPr="007708F4">
        <w:rPr>
          <w:rFonts w:cs="Times New Roman"/>
          <w:b/>
          <w:sz w:val="26"/>
          <w:szCs w:val="26"/>
        </w:rPr>
        <w:t>thu</w:t>
      </w:r>
      <w:proofErr w:type="gramEnd"/>
      <w:r w:rsidRPr="007708F4">
        <w:rPr>
          <w:rFonts w:cs="Times New Roman"/>
          <w:b/>
          <w:sz w:val="26"/>
          <w:szCs w:val="26"/>
        </w:rPr>
        <w:t xml:space="preserve"> như thế nào?    </w:t>
      </w:r>
    </w:p>
    <w:p w:rsidR="00EC30D3" w:rsidRPr="007708F4" w:rsidRDefault="0081708B" w:rsidP="00133B91">
      <w:pPr>
        <w:spacing w:after="120" w:line="240" w:lineRule="auto"/>
        <w:ind w:firstLine="284"/>
        <w:jc w:val="both"/>
        <w:rPr>
          <w:rFonts w:cs="Times New Roman"/>
          <w:b/>
          <w:sz w:val="26"/>
          <w:szCs w:val="26"/>
        </w:rPr>
      </w:pPr>
      <w:r w:rsidRPr="007708F4">
        <w:rPr>
          <w:rFonts w:cs="Times New Roman"/>
          <w:b/>
          <w:sz w:val="26"/>
          <w:szCs w:val="26"/>
        </w:rPr>
        <w:t xml:space="preserve">        </w:t>
      </w:r>
      <w:r w:rsidR="00133B91" w:rsidRPr="007708F4">
        <w:rPr>
          <w:rFonts w:cs="Times New Roman"/>
          <w:b/>
          <w:sz w:val="26"/>
          <w:szCs w:val="26"/>
          <w:u w:val="single"/>
        </w:rPr>
        <w:t>Trả lời:</w:t>
      </w:r>
      <w:r w:rsidRPr="007708F4">
        <w:rPr>
          <w:rFonts w:cs="Times New Roman"/>
          <w:b/>
          <w:sz w:val="26"/>
          <w:szCs w:val="26"/>
        </w:rPr>
        <w:t xml:space="preserve">                                                                                                                                                                                                                                                                                                                                                                             </w:t>
      </w:r>
    </w:p>
    <w:p w:rsidR="0081708B" w:rsidRPr="007708F4" w:rsidRDefault="0081708B" w:rsidP="00133B91">
      <w:pPr>
        <w:pStyle w:val="NoSpacing"/>
        <w:numPr>
          <w:ilvl w:val="0"/>
          <w:numId w:val="35"/>
        </w:numPr>
        <w:jc w:val="both"/>
        <w:rPr>
          <w:rFonts w:cs="Times New Roman"/>
          <w:sz w:val="26"/>
          <w:szCs w:val="26"/>
        </w:rPr>
      </w:pPr>
      <w:r w:rsidRPr="007708F4">
        <w:rPr>
          <w:rFonts w:cs="Times New Roman"/>
          <w:sz w:val="26"/>
          <w:szCs w:val="26"/>
        </w:rPr>
        <w:t>Khi bán hàng đơn vị hạch toán như sau:</w:t>
      </w:r>
    </w:p>
    <w:p w:rsidR="0081708B" w:rsidRPr="007708F4" w:rsidRDefault="0081708B" w:rsidP="00744AF3">
      <w:pPr>
        <w:pStyle w:val="NoSpacing"/>
        <w:ind w:left="720"/>
        <w:jc w:val="both"/>
        <w:rPr>
          <w:rFonts w:cs="Times New Roman"/>
          <w:sz w:val="26"/>
          <w:szCs w:val="26"/>
        </w:rPr>
      </w:pPr>
      <w:r w:rsidRPr="007708F4">
        <w:rPr>
          <w:rFonts w:cs="Times New Roman"/>
          <w:sz w:val="26"/>
          <w:szCs w:val="26"/>
        </w:rPr>
        <w:t xml:space="preserve">Nợ các </w:t>
      </w:r>
      <w:r w:rsidR="00F32E68" w:rsidRPr="007708F4">
        <w:rPr>
          <w:rFonts w:cs="Times New Roman"/>
          <w:sz w:val="26"/>
          <w:szCs w:val="26"/>
        </w:rPr>
        <w:t>131</w:t>
      </w:r>
    </w:p>
    <w:p w:rsidR="0081708B" w:rsidRPr="007708F4" w:rsidRDefault="0081708B" w:rsidP="00133B91">
      <w:pPr>
        <w:pStyle w:val="NoSpacing"/>
        <w:ind w:left="720" w:firstLine="720"/>
        <w:jc w:val="both"/>
        <w:rPr>
          <w:rFonts w:cs="Times New Roman"/>
          <w:sz w:val="26"/>
          <w:szCs w:val="26"/>
        </w:rPr>
      </w:pPr>
      <w:r w:rsidRPr="007708F4">
        <w:rPr>
          <w:rFonts w:cs="Times New Roman"/>
          <w:sz w:val="26"/>
          <w:szCs w:val="26"/>
        </w:rPr>
        <w:lastRenderedPageBreak/>
        <w:t xml:space="preserve">Có TK </w:t>
      </w:r>
      <w:r w:rsidR="00F32E68" w:rsidRPr="007708F4">
        <w:rPr>
          <w:rFonts w:cs="Times New Roman"/>
          <w:sz w:val="26"/>
          <w:szCs w:val="26"/>
        </w:rPr>
        <w:t>531</w:t>
      </w:r>
    </w:p>
    <w:p w:rsidR="0081708B" w:rsidRPr="007708F4" w:rsidRDefault="00F32E68" w:rsidP="00133B91">
      <w:pPr>
        <w:pStyle w:val="NoSpacing"/>
        <w:numPr>
          <w:ilvl w:val="0"/>
          <w:numId w:val="35"/>
        </w:numPr>
        <w:jc w:val="both"/>
        <w:rPr>
          <w:rFonts w:cs="Times New Roman"/>
          <w:sz w:val="26"/>
          <w:szCs w:val="26"/>
        </w:rPr>
      </w:pPr>
      <w:r w:rsidRPr="007708F4">
        <w:rPr>
          <w:rFonts w:cs="Times New Roman"/>
          <w:sz w:val="26"/>
          <w:szCs w:val="26"/>
        </w:rPr>
        <w:t>Khi nhận được tiền:</w:t>
      </w:r>
    </w:p>
    <w:p w:rsidR="0081708B" w:rsidRPr="007708F4" w:rsidRDefault="0081708B" w:rsidP="00744AF3">
      <w:pPr>
        <w:pStyle w:val="NoSpacing"/>
        <w:ind w:left="720"/>
        <w:jc w:val="both"/>
        <w:rPr>
          <w:rFonts w:cs="Times New Roman"/>
          <w:sz w:val="26"/>
          <w:szCs w:val="26"/>
        </w:rPr>
      </w:pPr>
      <w:r w:rsidRPr="007708F4">
        <w:rPr>
          <w:rFonts w:cs="Times New Roman"/>
          <w:sz w:val="26"/>
          <w:szCs w:val="26"/>
        </w:rPr>
        <w:t xml:space="preserve">Nợ TK </w:t>
      </w:r>
      <w:r w:rsidR="00F32E68" w:rsidRPr="007708F4">
        <w:rPr>
          <w:rFonts w:cs="Times New Roman"/>
          <w:sz w:val="26"/>
          <w:szCs w:val="26"/>
        </w:rPr>
        <w:t>111/112</w:t>
      </w:r>
    </w:p>
    <w:p w:rsidR="0081708B" w:rsidRPr="007708F4" w:rsidRDefault="0081708B" w:rsidP="00133B91">
      <w:pPr>
        <w:pStyle w:val="NoSpacing"/>
        <w:ind w:left="720" w:firstLine="720"/>
        <w:jc w:val="both"/>
        <w:rPr>
          <w:rFonts w:cs="Times New Roman"/>
          <w:sz w:val="26"/>
          <w:szCs w:val="26"/>
        </w:rPr>
      </w:pPr>
      <w:r w:rsidRPr="007708F4">
        <w:rPr>
          <w:rFonts w:cs="Times New Roman"/>
          <w:sz w:val="26"/>
          <w:szCs w:val="26"/>
        </w:rPr>
        <w:t xml:space="preserve">Có TK </w:t>
      </w:r>
      <w:r w:rsidR="00F32E68" w:rsidRPr="007708F4">
        <w:rPr>
          <w:rFonts w:cs="Times New Roman"/>
          <w:sz w:val="26"/>
          <w:szCs w:val="26"/>
        </w:rPr>
        <w:t>131.</w:t>
      </w:r>
    </w:p>
    <w:p w:rsidR="002810C7" w:rsidRPr="007708F4" w:rsidRDefault="002810C7" w:rsidP="00D44994">
      <w:pPr>
        <w:pStyle w:val="NoSpacing"/>
        <w:numPr>
          <w:ilvl w:val="0"/>
          <w:numId w:val="46"/>
        </w:numPr>
        <w:spacing w:after="120"/>
        <w:ind w:left="709"/>
        <w:jc w:val="both"/>
        <w:rPr>
          <w:rFonts w:cs="Times New Roman"/>
          <w:b/>
          <w:sz w:val="26"/>
          <w:szCs w:val="26"/>
        </w:rPr>
      </w:pPr>
      <w:r w:rsidRPr="007708F4">
        <w:rPr>
          <w:rFonts w:cs="Times New Roman"/>
          <w:b/>
          <w:sz w:val="26"/>
          <w:szCs w:val="26"/>
        </w:rPr>
        <w:t>Báo cáo tài chính tính đến 31/12, như vậy tất cả các khoản phí về trong ngày 31/12 có phải trích nộp NSNN ngay trong ngày không? Số trích để lại đơn vị chưa kịp chi vào ngày 31/12 có được chuyển sang năm sau không? Và để số dư Nợ TK 112/ Có TK 3373.</w:t>
      </w:r>
    </w:p>
    <w:p w:rsidR="002810C7" w:rsidRPr="007708F4" w:rsidRDefault="002810C7" w:rsidP="00AD2033">
      <w:pPr>
        <w:spacing w:after="120" w:line="240" w:lineRule="auto"/>
        <w:ind w:firstLine="720"/>
        <w:jc w:val="both"/>
        <w:rPr>
          <w:rFonts w:cs="Times New Roman"/>
          <w:b/>
          <w:sz w:val="26"/>
          <w:szCs w:val="26"/>
          <w:u w:val="single"/>
        </w:rPr>
      </w:pPr>
      <w:r w:rsidRPr="007708F4">
        <w:rPr>
          <w:rFonts w:cs="Times New Roman"/>
          <w:b/>
          <w:sz w:val="26"/>
          <w:szCs w:val="26"/>
          <w:u w:val="single"/>
        </w:rPr>
        <w:t>Trả lời:</w:t>
      </w:r>
    </w:p>
    <w:p w:rsidR="00AD2033" w:rsidRPr="007708F4" w:rsidRDefault="00AD2033" w:rsidP="002810C7">
      <w:pPr>
        <w:pStyle w:val="ListParagraph"/>
        <w:spacing w:after="120" w:line="240" w:lineRule="auto"/>
        <w:jc w:val="both"/>
        <w:rPr>
          <w:rFonts w:cs="Times New Roman"/>
          <w:b/>
          <w:sz w:val="2"/>
          <w:szCs w:val="26"/>
          <w:u w:val="single"/>
        </w:rPr>
      </w:pPr>
    </w:p>
    <w:p w:rsidR="002810C7" w:rsidRPr="007708F4" w:rsidRDefault="00274323" w:rsidP="00AD2033">
      <w:pPr>
        <w:ind w:firstLine="720"/>
        <w:jc w:val="both"/>
        <w:rPr>
          <w:rFonts w:cs="Times New Roman"/>
          <w:sz w:val="26"/>
          <w:szCs w:val="26"/>
        </w:rPr>
      </w:pPr>
      <w:r w:rsidRPr="007708F4">
        <w:rPr>
          <w:rFonts w:cs="Times New Roman"/>
          <w:sz w:val="26"/>
          <w:szCs w:val="26"/>
        </w:rPr>
        <w:t>Các khoản phí về trong ngày năm 31/12/2017, kế toán chưa trích nộp NSNN theo quy định; thì được chuyển số dư vào đầu năm 2018, vào số dư đầu kỳ năm 2018 vào bên nợ tài khoản 111/112; và vào số dư có tài khoản 3373.</w:t>
      </w:r>
    </w:p>
    <w:p w:rsidR="00CF6963" w:rsidRPr="007708F4" w:rsidRDefault="00CF6963" w:rsidP="00EB294D">
      <w:pPr>
        <w:jc w:val="both"/>
        <w:rPr>
          <w:rFonts w:cs="Times New Roman"/>
          <w:sz w:val="2"/>
          <w:szCs w:val="26"/>
        </w:rPr>
      </w:pPr>
    </w:p>
    <w:p w:rsidR="00553D8C" w:rsidRPr="007708F4" w:rsidRDefault="00553D8C" w:rsidP="00D44994">
      <w:pPr>
        <w:pStyle w:val="NoSpacing"/>
        <w:numPr>
          <w:ilvl w:val="0"/>
          <w:numId w:val="46"/>
        </w:numPr>
        <w:spacing w:after="120"/>
        <w:ind w:left="709"/>
        <w:jc w:val="both"/>
        <w:rPr>
          <w:rFonts w:cs="Times New Roman"/>
          <w:b/>
          <w:sz w:val="26"/>
          <w:szCs w:val="26"/>
        </w:rPr>
      </w:pPr>
      <w:r w:rsidRPr="007708F4">
        <w:rPr>
          <w:rFonts w:cs="Times New Roman"/>
          <w:b/>
          <w:sz w:val="26"/>
          <w:szCs w:val="26"/>
        </w:rPr>
        <w:t xml:space="preserve">Ví dụ: 6 tháng đầu năm tạm tính </w:t>
      </w:r>
      <w:proofErr w:type="gramStart"/>
      <w:r w:rsidRPr="007708F4">
        <w:rPr>
          <w:rFonts w:cs="Times New Roman"/>
          <w:b/>
          <w:sz w:val="26"/>
          <w:szCs w:val="26"/>
        </w:rPr>
        <w:t>thu</w:t>
      </w:r>
      <w:proofErr w:type="gramEnd"/>
      <w:r w:rsidRPr="007708F4">
        <w:rPr>
          <w:rFonts w:cs="Times New Roman"/>
          <w:b/>
          <w:sz w:val="26"/>
          <w:szCs w:val="26"/>
        </w:rPr>
        <w:t xml:space="preserve"> nhập tăng thêm chi cho cán bộ Nợ TK334/ Có TK 137, có phải hạch toán cả TK 611 và TK511 không?</w:t>
      </w:r>
    </w:p>
    <w:p w:rsidR="00CF6963" w:rsidRPr="007708F4" w:rsidRDefault="00CF6963" w:rsidP="00CF6963">
      <w:pPr>
        <w:pStyle w:val="ListParagraph"/>
        <w:spacing w:after="120" w:line="240" w:lineRule="auto"/>
        <w:jc w:val="both"/>
        <w:rPr>
          <w:rFonts w:cs="Times New Roman"/>
          <w:b/>
          <w:sz w:val="26"/>
          <w:szCs w:val="26"/>
          <w:u w:val="single"/>
        </w:rPr>
      </w:pPr>
      <w:r w:rsidRPr="007708F4">
        <w:rPr>
          <w:rFonts w:cs="Times New Roman"/>
          <w:b/>
          <w:sz w:val="26"/>
          <w:szCs w:val="26"/>
          <w:u w:val="single"/>
        </w:rPr>
        <w:t>Trả lời:</w:t>
      </w:r>
    </w:p>
    <w:p w:rsidR="00CF6963" w:rsidRPr="007708F4" w:rsidRDefault="00CF6963" w:rsidP="00CF6963">
      <w:pPr>
        <w:pStyle w:val="ListParagraph"/>
        <w:spacing w:after="120" w:line="240" w:lineRule="auto"/>
        <w:jc w:val="both"/>
        <w:rPr>
          <w:rFonts w:cs="Times New Roman"/>
          <w:b/>
          <w:sz w:val="6"/>
          <w:szCs w:val="26"/>
          <w:u w:val="single"/>
        </w:rPr>
      </w:pPr>
    </w:p>
    <w:p w:rsidR="00CF6963" w:rsidRPr="007708F4" w:rsidRDefault="00CF6963" w:rsidP="00CF6963">
      <w:pPr>
        <w:pStyle w:val="ListParagraph"/>
        <w:numPr>
          <w:ilvl w:val="0"/>
          <w:numId w:val="6"/>
        </w:numPr>
        <w:spacing w:after="120" w:line="240" w:lineRule="auto"/>
        <w:jc w:val="both"/>
        <w:rPr>
          <w:rFonts w:cs="Times New Roman"/>
          <w:b/>
          <w:sz w:val="2"/>
          <w:szCs w:val="26"/>
          <w:u w:val="single"/>
        </w:rPr>
      </w:pPr>
    </w:p>
    <w:p w:rsidR="00CF6963" w:rsidRPr="007708F4" w:rsidRDefault="00CF6963" w:rsidP="00CF6963">
      <w:pPr>
        <w:pStyle w:val="NoSpacing"/>
        <w:ind w:left="720"/>
        <w:jc w:val="both"/>
        <w:rPr>
          <w:rFonts w:cs="Times New Roman"/>
          <w:sz w:val="26"/>
          <w:szCs w:val="26"/>
        </w:rPr>
      </w:pPr>
      <w:r w:rsidRPr="007708F4">
        <w:rPr>
          <w:rFonts w:cs="Times New Roman"/>
          <w:sz w:val="26"/>
          <w:szCs w:val="26"/>
        </w:rPr>
        <w:t xml:space="preserve">Trong kỳ, nếu được phép chi bổ sung </w:t>
      </w:r>
      <w:proofErr w:type="gramStart"/>
      <w:r w:rsidRPr="007708F4">
        <w:rPr>
          <w:rFonts w:cs="Times New Roman"/>
          <w:sz w:val="26"/>
          <w:szCs w:val="26"/>
        </w:rPr>
        <w:t>thu</w:t>
      </w:r>
      <w:proofErr w:type="gramEnd"/>
      <w:r w:rsidRPr="007708F4">
        <w:rPr>
          <w:rFonts w:cs="Times New Roman"/>
          <w:sz w:val="26"/>
          <w:szCs w:val="26"/>
        </w:rPr>
        <w:t xml:space="preserve"> nhập cho người lao động trong đơn vị, ghi:</w:t>
      </w:r>
    </w:p>
    <w:p w:rsidR="00CF6963" w:rsidRPr="007708F4" w:rsidRDefault="00CF6963" w:rsidP="00CF6963">
      <w:pPr>
        <w:pStyle w:val="NoSpacing"/>
        <w:ind w:left="720"/>
        <w:jc w:val="both"/>
        <w:rPr>
          <w:rFonts w:cs="Times New Roman"/>
          <w:sz w:val="26"/>
          <w:szCs w:val="26"/>
        </w:rPr>
      </w:pPr>
      <w:r w:rsidRPr="007708F4">
        <w:rPr>
          <w:rFonts w:cs="Times New Roman"/>
          <w:sz w:val="26"/>
          <w:szCs w:val="26"/>
        </w:rPr>
        <w:t>Nợ TK 137</w:t>
      </w:r>
    </w:p>
    <w:p w:rsidR="00CF6963" w:rsidRPr="007708F4" w:rsidRDefault="00CF6963" w:rsidP="00CF6963">
      <w:pPr>
        <w:pStyle w:val="NoSpacing"/>
        <w:ind w:left="720"/>
        <w:jc w:val="both"/>
        <w:rPr>
          <w:rFonts w:cs="Times New Roman"/>
          <w:sz w:val="26"/>
          <w:szCs w:val="26"/>
        </w:rPr>
      </w:pPr>
      <w:r w:rsidRPr="007708F4">
        <w:rPr>
          <w:rFonts w:cs="Times New Roman"/>
          <w:sz w:val="26"/>
          <w:szCs w:val="26"/>
        </w:rPr>
        <w:t>Có các TK 334</w:t>
      </w:r>
    </w:p>
    <w:p w:rsidR="00CF6963" w:rsidRPr="007708F4" w:rsidRDefault="00CF6963" w:rsidP="00CF6963">
      <w:pPr>
        <w:pStyle w:val="NoSpacing"/>
        <w:ind w:left="720"/>
        <w:jc w:val="both"/>
        <w:rPr>
          <w:rFonts w:cs="Times New Roman"/>
          <w:sz w:val="26"/>
          <w:szCs w:val="26"/>
        </w:rPr>
      </w:pPr>
    </w:p>
    <w:p w:rsidR="00CF6963" w:rsidRPr="007708F4" w:rsidRDefault="00CF6963" w:rsidP="00CF6963">
      <w:pPr>
        <w:pStyle w:val="NoSpacing"/>
        <w:ind w:left="720"/>
        <w:jc w:val="both"/>
        <w:rPr>
          <w:rFonts w:cs="Times New Roman"/>
          <w:sz w:val="26"/>
          <w:szCs w:val="26"/>
        </w:rPr>
      </w:pPr>
      <w:r w:rsidRPr="007708F4">
        <w:rPr>
          <w:rFonts w:cs="Times New Roman"/>
          <w:sz w:val="26"/>
          <w:szCs w:val="26"/>
        </w:rPr>
        <w:t xml:space="preserve">Khi chi bổ sung </w:t>
      </w:r>
      <w:proofErr w:type="gramStart"/>
      <w:r w:rsidRPr="007708F4">
        <w:rPr>
          <w:rFonts w:cs="Times New Roman"/>
          <w:sz w:val="26"/>
          <w:szCs w:val="26"/>
        </w:rPr>
        <w:t>thu</w:t>
      </w:r>
      <w:proofErr w:type="gramEnd"/>
      <w:r w:rsidRPr="007708F4">
        <w:rPr>
          <w:rFonts w:cs="Times New Roman"/>
          <w:sz w:val="26"/>
          <w:szCs w:val="26"/>
        </w:rPr>
        <w:t xml:space="preserve"> nhập cho người lao động, ghi:</w:t>
      </w:r>
    </w:p>
    <w:p w:rsidR="00CF6963" w:rsidRPr="007708F4" w:rsidRDefault="00CF6963" w:rsidP="00CF6963">
      <w:pPr>
        <w:pStyle w:val="NoSpacing"/>
        <w:ind w:left="720"/>
        <w:jc w:val="both"/>
        <w:rPr>
          <w:rFonts w:cs="Times New Roman"/>
          <w:sz w:val="26"/>
          <w:szCs w:val="26"/>
        </w:rPr>
      </w:pPr>
      <w:r w:rsidRPr="007708F4">
        <w:rPr>
          <w:rFonts w:cs="Times New Roman"/>
          <w:sz w:val="26"/>
          <w:szCs w:val="26"/>
        </w:rPr>
        <w:t>Nợ TK 334</w:t>
      </w:r>
    </w:p>
    <w:p w:rsidR="00CF6963" w:rsidRPr="007708F4" w:rsidRDefault="00CF6963" w:rsidP="00CF6963">
      <w:pPr>
        <w:pStyle w:val="NoSpacing"/>
        <w:ind w:left="720"/>
        <w:jc w:val="both"/>
        <w:rPr>
          <w:rFonts w:cs="Times New Roman"/>
          <w:sz w:val="26"/>
          <w:szCs w:val="26"/>
        </w:rPr>
      </w:pPr>
      <w:r w:rsidRPr="007708F4">
        <w:rPr>
          <w:rFonts w:cs="Times New Roman"/>
          <w:sz w:val="26"/>
          <w:szCs w:val="26"/>
        </w:rPr>
        <w:t xml:space="preserve">           </w:t>
      </w:r>
      <w:r w:rsidRPr="007708F4">
        <w:rPr>
          <w:rFonts w:cs="Times New Roman"/>
          <w:sz w:val="26"/>
          <w:szCs w:val="26"/>
        </w:rPr>
        <w:tab/>
      </w:r>
      <w:r w:rsidRPr="007708F4">
        <w:rPr>
          <w:rFonts w:cs="Times New Roman"/>
          <w:sz w:val="26"/>
          <w:szCs w:val="26"/>
        </w:rPr>
        <w:tab/>
        <w:t>Có TK 111, 112.</w:t>
      </w:r>
    </w:p>
    <w:p w:rsidR="00CF6963" w:rsidRPr="007708F4" w:rsidRDefault="00CF6963" w:rsidP="00EB294D">
      <w:pPr>
        <w:pStyle w:val="NoSpacing"/>
        <w:jc w:val="both"/>
        <w:rPr>
          <w:rFonts w:cs="Times New Roman"/>
          <w:sz w:val="26"/>
          <w:szCs w:val="26"/>
        </w:rPr>
      </w:pPr>
    </w:p>
    <w:p w:rsidR="00EB294D" w:rsidRPr="007708F4" w:rsidRDefault="00EB294D" w:rsidP="00D44994">
      <w:pPr>
        <w:pStyle w:val="NoSpacing"/>
        <w:numPr>
          <w:ilvl w:val="0"/>
          <w:numId w:val="46"/>
        </w:numPr>
        <w:spacing w:after="120"/>
        <w:ind w:left="709"/>
        <w:jc w:val="both"/>
        <w:rPr>
          <w:rFonts w:cs="Times New Roman"/>
          <w:b/>
          <w:sz w:val="26"/>
          <w:szCs w:val="26"/>
        </w:rPr>
      </w:pPr>
      <w:r w:rsidRPr="007708F4">
        <w:rPr>
          <w:rFonts w:cs="Times New Roman"/>
          <w:b/>
          <w:sz w:val="26"/>
          <w:szCs w:val="26"/>
        </w:rPr>
        <w:t xml:space="preserve"> Cuối năm sau khi TK511/611 tương ứng như, dự toán còn dư ở Kho bạc tiền tự chủ 100 triệu đồng, lúc đó muốn chi tiếp thu nhập tăng thêm thì có lại tạm tính thu nhập tăng thêm 6 tháng  cuối năm hạch toán Nợ TK 334/ Có TK 137 sau chuyển sang Nợ TK137/ Có TK 421. Hay chi trực tiếp </w:t>
      </w:r>
      <w:proofErr w:type="gramStart"/>
      <w:r w:rsidRPr="007708F4">
        <w:rPr>
          <w:rFonts w:cs="Times New Roman"/>
          <w:b/>
          <w:sz w:val="26"/>
          <w:szCs w:val="26"/>
        </w:rPr>
        <w:t>thu</w:t>
      </w:r>
      <w:proofErr w:type="gramEnd"/>
      <w:r w:rsidRPr="007708F4">
        <w:rPr>
          <w:rFonts w:cs="Times New Roman"/>
          <w:b/>
          <w:sz w:val="26"/>
          <w:szCs w:val="26"/>
        </w:rPr>
        <w:t xml:space="preserve"> nhập tăng thêm Nợ TK 334/ Có TK 511.</w:t>
      </w:r>
    </w:p>
    <w:p w:rsidR="00EB294D" w:rsidRPr="007708F4" w:rsidRDefault="00EB294D" w:rsidP="00EB294D">
      <w:pPr>
        <w:spacing w:after="120" w:line="240" w:lineRule="auto"/>
        <w:ind w:firstLine="720"/>
        <w:jc w:val="both"/>
        <w:rPr>
          <w:rFonts w:cs="Times New Roman"/>
          <w:b/>
          <w:sz w:val="26"/>
          <w:szCs w:val="26"/>
          <w:u w:val="single"/>
        </w:rPr>
      </w:pPr>
      <w:r w:rsidRPr="007708F4">
        <w:rPr>
          <w:rFonts w:cs="Times New Roman"/>
          <w:b/>
          <w:sz w:val="26"/>
          <w:szCs w:val="26"/>
          <w:u w:val="single"/>
        </w:rPr>
        <w:t>Trả lời:</w:t>
      </w:r>
    </w:p>
    <w:p w:rsidR="00EB294D" w:rsidRPr="007708F4" w:rsidRDefault="00EB294D" w:rsidP="00EB294D">
      <w:pPr>
        <w:pStyle w:val="ListParagraph"/>
        <w:spacing w:after="120" w:line="240" w:lineRule="auto"/>
        <w:jc w:val="both"/>
        <w:rPr>
          <w:rFonts w:cs="Times New Roman"/>
          <w:b/>
          <w:sz w:val="2"/>
          <w:szCs w:val="26"/>
          <w:u w:val="single"/>
        </w:rPr>
      </w:pPr>
    </w:p>
    <w:p w:rsidR="00EB294D" w:rsidRPr="007708F4" w:rsidRDefault="00EB294D" w:rsidP="00EB294D">
      <w:pPr>
        <w:ind w:firstLine="720"/>
        <w:jc w:val="both"/>
        <w:rPr>
          <w:rFonts w:cs="Times New Roman"/>
          <w:sz w:val="26"/>
          <w:szCs w:val="26"/>
        </w:rPr>
      </w:pPr>
      <w:r w:rsidRPr="007708F4">
        <w:rPr>
          <w:rFonts w:cs="Times New Roman"/>
          <w:sz w:val="26"/>
          <w:szCs w:val="26"/>
        </w:rPr>
        <w:t>Nội dung nêu trên đã hướng dẫn cụ thể tại TT 107, Kế toán hạch toán vào Tài khoản 137 và TK 511.</w:t>
      </w:r>
    </w:p>
    <w:p w:rsidR="008E634B" w:rsidRPr="007708F4" w:rsidRDefault="008E634B" w:rsidP="00D44994">
      <w:pPr>
        <w:pStyle w:val="NoSpacing"/>
        <w:numPr>
          <w:ilvl w:val="0"/>
          <w:numId w:val="46"/>
        </w:numPr>
        <w:spacing w:after="120"/>
        <w:ind w:left="709"/>
        <w:jc w:val="both"/>
        <w:rPr>
          <w:rFonts w:cs="Times New Roman"/>
          <w:b/>
          <w:sz w:val="26"/>
          <w:szCs w:val="26"/>
        </w:rPr>
      </w:pPr>
      <w:r w:rsidRPr="007708F4">
        <w:rPr>
          <w:rFonts w:cs="Times New Roman"/>
          <w:b/>
          <w:sz w:val="26"/>
          <w:szCs w:val="26"/>
        </w:rPr>
        <w:t xml:space="preserve">Đối với trường hợp dùng lãi để bổ sung nguồn chi thường xuyên, phí quản lý cơ quan nếu không hạch toán vào doanh </w:t>
      </w:r>
      <w:proofErr w:type="gramStart"/>
      <w:r w:rsidRPr="007708F4">
        <w:rPr>
          <w:rFonts w:cs="Times New Roman"/>
          <w:b/>
          <w:sz w:val="26"/>
          <w:szCs w:val="26"/>
        </w:rPr>
        <w:t>thu</w:t>
      </w:r>
      <w:proofErr w:type="gramEnd"/>
      <w:r w:rsidRPr="007708F4">
        <w:rPr>
          <w:rFonts w:cs="Times New Roman"/>
          <w:b/>
          <w:sz w:val="26"/>
          <w:szCs w:val="26"/>
        </w:rPr>
        <w:t xml:space="preserve"> dịch vụ thì có thể hạch toán vào quỹ phát triển sự nghiệp được không?</w:t>
      </w:r>
    </w:p>
    <w:p w:rsidR="00412146" w:rsidRPr="007708F4" w:rsidRDefault="00412146" w:rsidP="00412146">
      <w:pPr>
        <w:spacing w:after="120" w:line="240" w:lineRule="auto"/>
        <w:ind w:firstLine="720"/>
        <w:jc w:val="both"/>
        <w:rPr>
          <w:rFonts w:cs="Times New Roman"/>
          <w:b/>
          <w:sz w:val="26"/>
          <w:szCs w:val="26"/>
          <w:u w:val="single"/>
        </w:rPr>
      </w:pPr>
      <w:r w:rsidRPr="007708F4">
        <w:rPr>
          <w:rFonts w:cs="Times New Roman"/>
          <w:b/>
          <w:sz w:val="26"/>
          <w:szCs w:val="26"/>
          <w:u w:val="single"/>
        </w:rPr>
        <w:t>Trả lời:</w:t>
      </w:r>
    </w:p>
    <w:p w:rsidR="00412146" w:rsidRPr="007708F4" w:rsidRDefault="00412146" w:rsidP="00412146">
      <w:pPr>
        <w:pStyle w:val="ListParagraph"/>
        <w:spacing w:after="120" w:line="240" w:lineRule="auto"/>
        <w:jc w:val="both"/>
        <w:rPr>
          <w:rFonts w:cs="Times New Roman"/>
          <w:b/>
          <w:sz w:val="2"/>
          <w:szCs w:val="26"/>
          <w:u w:val="single"/>
        </w:rPr>
      </w:pPr>
    </w:p>
    <w:p w:rsidR="00412146" w:rsidRPr="007708F4" w:rsidRDefault="00412146" w:rsidP="00412146">
      <w:pPr>
        <w:ind w:firstLine="720"/>
        <w:jc w:val="both"/>
        <w:rPr>
          <w:rFonts w:cs="Times New Roman"/>
          <w:sz w:val="26"/>
          <w:szCs w:val="26"/>
        </w:rPr>
      </w:pPr>
      <w:r w:rsidRPr="007708F4">
        <w:rPr>
          <w:rFonts w:cs="Times New Roman"/>
          <w:sz w:val="26"/>
          <w:szCs w:val="26"/>
        </w:rPr>
        <w:t>Hạch toán vào tài khoản nào phụ thuộc vào cơ chế tài chính và loại tự chủ của Đơn vị; nêu quy định lãi được bổ sung vào đâu, thì kế toán hạch toán vào tài khoản tương ứng.</w:t>
      </w:r>
    </w:p>
    <w:p w:rsidR="00A17980" w:rsidRPr="007708F4" w:rsidRDefault="00A17980" w:rsidP="00D44994">
      <w:pPr>
        <w:pStyle w:val="NoSpacing"/>
        <w:numPr>
          <w:ilvl w:val="0"/>
          <w:numId w:val="46"/>
        </w:numPr>
        <w:spacing w:after="120"/>
        <w:ind w:left="709"/>
        <w:jc w:val="both"/>
        <w:rPr>
          <w:rFonts w:cs="Times New Roman"/>
          <w:b/>
          <w:sz w:val="26"/>
          <w:szCs w:val="26"/>
        </w:rPr>
      </w:pPr>
      <w:r w:rsidRPr="007708F4">
        <w:rPr>
          <w:rFonts w:cs="Times New Roman"/>
          <w:b/>
          <w:sz w:val="26"/>
          <w:szCs w:val="26"/>
        </w:rPr>
        <w:lastRenderedPageBreak/>
        <w:t>Khoản kinh phí về sửa chữa lớn TSCĐ được hạch toán vào TK nào?</w:t>
      </w:r>
    </w:p>
    <w:p w:rsidR="00AD2033" w:rsidRPr="007708F4" w:rsidRDefault="00AD2033" w:rsidP="00AD2033">
      <w:pPr>
        <w:pStyle w:val="ListParagraph"/>
        <w:spacing w:after="120" w:line="240" w:lineRule="auto"/>
        <w:jc w:val="both"/>
        <w:rPr>
          <w:rFonts w:cs="Times New Roman"/>
          <w:b/>
          <w:sz w:val="26"/>
          <w:szCs w:val="26"/>
          <w:u w:val="single"/>
        </w:rPr>
      </w:pPr>
      <w:r w:rsidRPr="007708F4">
        <w:rPr>
          <w:rFonts w:cs="Times New Roman"/>
          <w:b/>
          <w:sz w:val="26"/>
          <w:szCs w:val="26"/>
          <w:u w:val="single"/>
        </w:rPr>
        <w:t>Trả lời:</w:t>
      </w:r>
    </w:p>
    <w:p w:rsidR="00AD2033" w:rsidRPr="007708F4" w:rsidRDefault="00AD2033" w:rsidP="00AD2033">
      <w:pPr>
        <w:pStyle w:val="NoSpacing"/>
        <w:spacing w:after="120"/>
        <w:ind w:left="284"/>
        <w:jc w:val="both"/>
        <w:rPr>
          <w:rFonts w:cs="Times New Roman"/>
          <w:b/>
          <w:sz w:val="4"/>
          <w:szCs w:val="26"/>
        </w:rPr>
      </w:pPr>
    </w:p>
    <w:p w:rsidR="00A17980" w:rsidRPr="007708F4" w:rsidRDefault="00A17980" w:rsidP="00A17980">
      <w:pPr>
        <w:pStyle w:val="NoSpacing"/>
        <w:spacing w:after="120"/>
        <w:ind w:left="714"/>
        <w:jc w:val="both"/>
        <w:rPr>
          <w:rFonts w:cs="Times New Roman"/>
          <w:sz w:val="26"/>
          <w:szCs w:val="26"/>
        </w:rPr>
      </w:pPr>
      <w:r w:rsidRPr="007708F4">
        <w:rPr>
          <w:rFonts w:cs="Times New Roman"/>
          <w:sz w:val="26"/>
          <w:szCs w:val="26"/>
        </w:rPr>
        <w:t>Trong trường hợp lấy nguồn kinh phí từ NSNN để sửa chữa lớn tài sản; kế toán:</w:t>
      </w:r>
    </w:p>
    <w:p w:rsidR="00A17980" w:rsidRPr="007708F4" w:rsidRDefault="00A17980" w:rsidP="00AD2033">
      <w:pPr>
        <w:pStyle w:val="NoSpacing"/>
        <w:numPr>
          <w:ilvl w:val="0"/>
          <w:numId w:val="37"/>
        </w:numPr>
        <w:jc w:val="both"/>
        <w:rPr>
          <w:rFonts w:cs="Times New Roman"/>
          <w:sz w:val="26"/>
          <w:szCs w:val="26"/>
        </w:rPr>
      </w:pPr>
      <w:r w:rsidRPr="007708F4">
        <w:rPr>
          <w:rFonts w:cs="Times New Roman"/>
          <w:sz w:val="26"/>
          <w:szCs w:val="26"/>
        </w:rPr>
        <w:t>Căn cứ BB nghiệm thu hoàn thành việc sửa chữa lớn tài sản, kế toán ghi tăng nguyên giá hình thành tài sản:</w:t>
      </w:r>
    </w:p>
    <w:p w:rsidR="00A17980" w:rsidRPr="007708F4" w:rsidRDefault="00A17980" w:rsidP="00A17980">
      <w:pPr>
        <w:pStyle w:val="NoSpacing"/>
        <w:spacing w:after="120"/>
        <w:ind w:left="714"/>
        <w:jc w:val="both"/>
        <w:rPr>
          <w:rFonts w:cs="Times New Roman"/>
          <w:sz w:val="26"/>
          <w:szCs w:val="26"/>
        </w:rPr>
      </w:pPr>
      <w:r w:rsidRPr="007708F4">
        <w:rPr>
          <w:rFonts w:cs="Times New Roman"/>
          <w:sz w:val="26"/>
          <w:szCs w:val="26"/>
        </w:rPr>
        <w:t>Nợ 211: Nguyên giá tài sản</w:t>
      </w:r>
    </w:p>
    <w:p w:rsidR="00A17980" w:rsidRPr="007708F4" w:rsidRDefault="00A17980" w:rsidP="00A17980">
      <w:pPr>
        <w:pStyle w:val="NoSpacing"/>
        <w:spacing w:after="120"/>
        <w:ind w:left="714"/>
        <w:jc w:val="both"/>
        <w:rPr>
          <w:rFonts w:cs="Times New Roman"/>
          <w:sz w:val="26"/>
          <w:szCs w:val="26"/>
        </w:rPr>
      </w:pPr>
      <w:r w:rsidRPr="007708F4">
        <w:rPr>
          <w:rFonts w:cs="Times New Roman"/>
          <w:sz w:val="26"/>
          <w:szCs w:val="26"/>
        </w:rPr>
        <w:t>Có 366: Chi phí trích trước</w:t>
      </w:r>
    </w:p>
    <w:p w:rsidR="00A17980" w:rsidRPr="007708F4" w:rsidRDefault="00A17980" w:rsidP="00AD2033">
      <w:pPr>
        <w:pStyle w:val="NoSpacing"/>
        <w:numPr>
          <w:ilvl w:val="0"/>
          <w:numId w:val="37"/>
        </w:numPr>
        <w:jc w:val="both"/>
        <w:rPr>
          <w:rFonts w:cs="Times New Roman"/>
          <w:sz w:val="26"/>
          <w:szCs w:val="26"/>
        </w:rPr>
      </w:pPr>
      <w:r w:rsidRPr="007708F4">
        <w:rPr>
          <w:rFonts w:cs="Times New Roman"/>
          <w:sz w:val="26"/>
          <w:szCs w:val="26"/>
        </w:rPr>
        <w:t>Khi thanh toán theo hình thức rút dự toán ngân sách tại Kho bạc:</w:t>
      </w:r>
    </w:p>
    <w:p w:rsidR="00A17980" w:rsidRPr="007708F4" w:rsidRDefault="00A17980" w:rsidP="00A17980">
      <w:pPr>
        <w:pStyle w:val="NoSpacing"/>
        <w:spacing w:after="120"/>
        <w:ind w:left="714"/>
        <w:jc w:val="both"/>
        <w:rPr>
          <w:rFonts w:cs="Times New Roman"/>
          <w:sz w:val="26"/>
          <w:szCs w:val="26"/>
        </w:rPr>
      </w:pPr>
      <w:r w:rsidRPr="007708F4">
        <w:rPr>
          <w:rFonts w:cs="Times New Roman"/>
          <w:sz w:val="26"/>
          <w:szCs w:val="26"/>
        </w:rPr>
        <w:t xml:space="preserve">Nợ 611 </w:t>
      </w:r>
    </w:p>
    <w:p w:rsidR="00A17980" w:rsidRPr="007708F4" w:rsidRDefault="00A17980" w:rsidP="00A17980">
      <w:pPr>
        <w:pStyle w:val="NoSpacing"/>
        <w:spacing w:after="120"/>
        <w:ind w:left="714"/>
        <w:jc w:val="both"/>
        <w:rPr>
          <w:rFonts w:cs="Times New Roman"/>
          <w:sz w:val="26"/>
          <w:szCs w:val="26"/>
        </w:rPr>
      </w:pPr>
      <w:r w:rsidRPr="007708F4">
        <w:rPr>
          <w:rFonts w:cs="Times New Roman"/>
          <w:sz w:val="26"/>
          <w:szCs w:val="26"/>
        </w:rPr>
        <w:t>Có 511</w:t>
      </w:r>
    </w:p>
    <w:p w:rsidR="00A17980" w:rsidRPr="007708F4" w:rsidRDefault="00DA772A" w:rsidP="00A17980">
      <w:pPr>
        <w:pStyle w:val="NoSpacing"/>
        <w:spacing w:after="120"/>
        <w:ind w:left="714"/>
        <w:jc w:val="both"/>
        <w:rPr>
          <w:rFonts w:cs="Times New Roman"/>
          <w:sz w:val="26"/>
          <w:szCs w:val="26"/>
        </w:rPr>
      </w:pPr>
      <w:r w:rsidRPr="007708F4">
        <w:rPr>
          <w:rFonts w:cs="Times New Roman"/>
          <w:sz w:val="26"/>
          <w:szCs w:val="26"/>
        </w:rPr>
        <w:t>Đồng thời, ghi:</w:t>
      </w:r>
    </w:p>
    <w:p w:rsidR="00DA772A" w:rsidRPr="007708F4" w:rsidRDefault="00DA772A" w:rsidP="00A17980">
      <w:pPr>
        <w:pStyle w:val="NoSpacing"/>
        <w:spacing w:after="120"/>
        <w:ind w:left="714"/>
        <w:jc w:val="both"/>
        <w:rPr>
          <w:rFonts w:cs="Times New Roman"/>
          <w:sz w:val="26"/>
          <w:szCs w:val="26"/>
        </w:rPr>
      </w:pPr>
      <w:r w:rsidRPr="007708F4">
        <w:rPr>
          <w:rFonts w:cs="Times New Roman"/>
          <w:sz w:val="26"/>
          <w:szCs w:val="26"/>
        </w:rPr>
        <w:t>Có TK 008: Dự toán chi hoạt động.</w:t>
      </w:r>
    </w:p>
    <w:p w:rsidR="00DA772A" w:rsidRPr="007708F4" w:rsidRDefault="00DA772A" w:rsidP="00A17980">
      <w:pPr>
        <w:pStyle w:val="NoSpacing"/>
        <w:spacing w:after="120"/>
        <w:ind w:left="714"/>
        <w:jc w:val="both"/>
        <w:rPr>
          <w:rFonts w:cs="Times New Roman"/>
          <w:b/>
          <w:sz w:val="26"/>
          <w:szCs w:val="26"/>
        </w:rPr>
      </w:pPr>
    </w:p>
    <w:p w:rsidR="008E634B" w:rsidRPr="007708F4" w:rsidRDefault="008E634B" w:rsidP="00D44994">
      <w:pPr>
        <w:pStyle w:val="NoSpacing"/>
        <w:numPr>
          <w:ilvl w:val="0"/>
          <w:numId w:val="46"/>
        </w:numPr>
        <w:spacing w:after="120"/>
        <w:ind w:left="709"/>
        <w:jc w:val="both"/>
        <w:rPr>
          <w:rFonts w:cs="Times New Roman"/>
          <w:b/>
          <w:sz w:val="26"/>
          <w:szCs w:val="26"/>
        </w:rPr>
      </w:pPr>
      <w:r w:rsidRPr="007708F4">
        <w:rPr>
          <w:rFonts w:cs="Times New Roman"/>
          <w:b/>
          <w:sz w:val="26"/>
          <w:szCs w:val="26"/>
        </w:rPr>
        <w:t>Các câu hỏi liên quan đến việc lập báo cáo tài chính:</w:t>
      </w:r>
      <w:r w:rsidR="00AD2033" w:rsidRPr="007708F4">
        <w:rPr>
          <w:rFonts w:cs="Times New Roman"/>
          <w:b/>
          <w:sz w:val="26"/>
          <w:szCs w:val="26"/>
        </w:rPr>
        <w:t xml:space="preserve"> </w:t>
      </w:r>
      <w:r w:rsidRPr="007708F4">
        <w:rPr>
          <w:rFonts w:cs="Times New Roman"/>
          <w:b/>
          <w:sz w:val="26"/>
          <w:szCs w:val="26"/>
        </w:rPr>
        <w:t>Đơn vị là Văn phòng nhận nguồn kinh phí không thường xuyên hàng năm và chỉ thực hiện nhiệm vụ theo dự toán và một số khoản chi phí ban phục vụ hoạt động của Văn phòng ngoài ra giao một số nhiệm vụ cho các đơn vị khác thực hiện. Vậy văn phòng có thể sử dụng BCTC đơn giản hay không?</w:t>
      </w:r>
    </w:p>
    <w:p w:rsidR="00363AB3" w:rsidRPr="007708F4" w:rsidRDefault="00363AB3" w:rsidP="00363AB3">
      <w:pPr>
        <w:pStyle w:val="ListParagraph"/>
        <w:spacing w:after="120" w:line="240" w:lineRule="auto"/>
        <w:jc w:val="both"/>
        <w:rPr>
          <w:rFonts w:cs="Times New Roman"/>
          <w:b/>
          <w:sz w:val="26"/>
          <w:szCs w:val="26"/>
          <w:u w:val="single"/>
        </w:rPr>
      </w:pPr>
      <w:r w:rsidRPr="007708F4">
        <w:rPr>
          <w:rFonts w:cs="Times New Roman"/>
          <w:b/>
          <w:sz w:val="26"/>
          <w:szCs w:val="26"/>
          <w:u w:val="single"/>
        </w:rPr>
        <w:t>Trả lời:</w:t>
      </w:r>
    </w:p>
    <w:p w:rsidR="00363AB3" w:rsidRPr="007708F4" w:rsidRDefault="00363AB3" w:rsidP="00363AB3">
      <w:pPr>
        <w:pStyle w:val="ListParagraph"/>
        <w:jc w:val="both"/>
        <w:rPr>
          <w:rFonts w:cs="Times New Roman"/>
          <w:sz w:val="26"/>
          <w:szCs w:val="26"/>
        </w:rPr>
      </w:pPr>
    </w:p>
    <w:p w:rsidR="00363AB3" w:rsidRPr="007708F4" w:rsidRDefault="00363AB3" w:rsidP="00AD2033">
      <w:pPr>
        <w:ind w:firstLine="720"/>
        <w:jc w:val="both"/>
        <w:rPr>
          <w:rFonts w:cs="Times New Roman"/>
          <w:sz w:val="26"/>
          <w:szCs w:val="26"/>
        </w:rPr>
      </w:pPr>
      <w:r w:rsidRPr="007708F4">
        <w:rPr>
          <w:rFonts w:cs="Times New Roman"/>
          <w:sz w:val="26"/>
          <w:szCs w:val="26"/>
        </w:rPr>
        <w:t xml:space="preserve">Đơn vị lập báo cáo tài chính </w:t>
      </w:r>
      <w:proofErr w:type="gramStart"/>
      <w:r w:rsidRPr="007708F4">
        <w:rPr>
          <w:rFonts w:cs="Times New Roman"/>
          <w:sz w:val="26"/>
          <w:szCs w:val="26"/>
        </w:rPr>
        <w:t>theo</w:t>
      </w:r>
      <w:proofErr w:type="gramEnd"/>
      <w:r w:rsidRPr="007708F4">
        <w:rPr>
          <w:rFonts w:cs="Times New Roman"/>
          <w:sz w:val="26"/>
          <w:szCs w:val="26"/>
        </w:rPr>
        <w:t xml:space="preserve"> biểu mẫu đầy đủ, biểu mẫu đơn giản chỉ áp dụng đối với kế toán huyện, xã (quy định tại Mục 5, Điều 7, Thông tư số 107/2017/TT-BTC ngày </w:t>
      </w:r>
      <w:r w:rsidR="00660C71" w:rsidRPr="007708F4">
        <w:rPr>
          <w:rFonts w:cs="Times New Roman"/>
          <w:sz w:val="26"/>
          <w:szCs w:val="26"/>
        </w:rPr>
        <w:t>10/10/2017.</w:t>
      </w:r>
    </w:p>
    <w:p w:rsidR="00AD2033" w:rsidRPr="007708F4" w:rsidRDefault="00AD2033" w:rsidP="00391D36">
      <w:pPr>
        <w:pStyle w:val="NoSpacing"/>
        <w:ind w:left="720"/>
        <w:jc w:val="both"/>
        <w:rPr>
          <w:rFonts w:cs="Times New Roman"/>
          <w:sz w:val="16"/>
          <w:szCs w:val="26"/>
        </w:rPr>
      </w:pPr>
    </w:p>
    <w:p w:rsidR="00AB1A62" w:rsidRPr="007708F4" w:rsidRDefault="00AB1A62" w:rsidP="00D44994">
      <w:pPr>
        <w:pStyle w:val="NoSpacing"/>
        <w:numPr>
          <w:ilvl w:val="0"/>
          <w:numId w:val="46"/>
        </w:numPr>
        <w:spacing w:after="120"/>
        <w:ind w:left="709"/>
        <w:jc w:val="both"/>
        <w:rPr>
          <w:rFonts w:cs="Times New Roman"/>
          <w:b/>
          <w:sz w:val="26"/>
          <w:szCs w:val="26"/>
        </w:rPr>
      </w:pPr>
      <w:r w:rsidRPr="007708F4">
        <w:rPr>
          <w:rFonts w:cs="Times New Roman"/>
          <w:b/>
          <w:sz w:val="26"/>
          <w:szCs w:val="26"/>
        </w:rPr>
        <w:t>Cách hạch toán với 1 khoản chi phí đã phát sinh trong kỳ nhưng đồng thời bao gồm chi phí của kỳ báo cáo và chi phí SXKD dở dang, chưa biết rõ tỷ lệ nên chưa phân bổ được số tiền cho từng loại chi phí?</w:t>
      </w:r>
    </w:p>
    <w:p w:rsidR="00AD2033" w:rsidRPr="007708F4" w:rsidRDefault="00AD2033" w:rsidP="00AD2033">
      <w:pPr>
        <w:pStyle w:val="ListParagraph"/>
        <w:spacing w:after="120" w:line="240" w:lineRule="auto"/>
        <w:jc w:val="both"/>
        <w:rPr>
          <w:rFonts w:cs="Times New Roman"/>
          <w:b/>
          <w:sz w:val="26"/>
          <w:szCs w:val="26"/>
          <w:u w:val="single"/>
        </w:rPr>
      </w:pPr>
      <w:r w:rsidRPr="007708F4">
        <w:rPr>
          <w:rFonts w:cs="Times New Roman"/>
          <w:b/>
          <w:sz w:val="26"/>
          <w:szCs w:val="26"/>
          <w:u w:val="single"/>
        </w:rPr>
        <w:t>Trả lời:</w:t>
      </w:r>
    </w:p>
    <w:p w:rsidR="00AB1A62" w:rsidRPr="007708F4" w:rsidRDefault="00412146" w:rsidP="00AD2033">
      <w:pPr>
        <w:ind w:firstLine="720"/>
        <w:jc w:val="both"/>
        <w:rPr>
          <w:rFonts w:cs="Times New Roman"/>
          <w:sz w:val="26"/>
          <w:szCs w:val="26"/>
        </w:rPr>
      </w:pPr>
      <w:r w:rsidRPr="007708F4">
        <w:rPr>
          <w:rFonts w:cs="Times New Roman"/>
          <w:sz w:val="26"/>
          <w:szCs w:val="26"/>
        </w:rPr>
        <w:t>Kế toán tập hợp chi phí vào TK 154, cuối kỳ hoạt đồng nào đã xác định hoàn thành trong kỳ báo cáo thì kết chuyển sang TK 632.</w:t>
      </w:r>
    </w:p>
    <w:p w:rsidR="000A13AF" w:rsidRPr="007708F4" w:rsidRDefault="000A13AF" w:rsidP="00D44994">
      <w:pPr>
        <w:pStyle w:val="NoSpacing"/>
        <w:numPr>
          <w:ilvl w:val="0"/>
          <w:numId w:val="46"/>
        </w:numPr>
        <w:spacing w:after="120"/>
        <w:ind w:left="709"/>
        <w:jc w:val="both"/>
        <w:rPr>
          <w:rFonts w:cs="Times New Roman"/>
          <w:b/>
          <w:sz w:val="26"/>
          <w:szCs w:val="26"/>
        </w:rPr>
      </w:pPr>
      <w:bookmarkStart w:id="0" w:name="_GoBack"/>
      <w:bookmarkEnd w:id="0"/>
      <w:r w:rsidRPr="007708F4">
        <w:rPr>
          <w:rFonts w:cs="Times New Roman"/>
          <w:sz w:val="26"/>
          <w:szCs w:val="26"/>
        </w:rPr>
        <w:t>T</w:t>
      </w:r>
      <w:r w:rsidRPr="007708F4">
        <w:rPr>
          <w:rFonts w:cs="Times New Roman"/>
          <w:b/>
          <w:sz w:val="26"/>
          <w:szCs w:val="26"/>
        </w:rPr>
        <w:t xml:space="preserve">rường hợp đơn vị thực hiện </w:t>
      </w:r>
      <w:proofErr w:type="gramStart"/>
      <w:r w:rsidRPr="007708F4">
        <w:rPr>
          <w:rFonts w:cs="Times New Roman"/>
          <w:b/>
          <w:sz w:val="26"/>
          <w:szCs w:val="26"/>
        </w:rPr>
        <w:t>theo</w:t>
      </w:r>
      <w:proofErr w:type="gramEnd"/>
      <w:r w:rsidRPr="007708F4">
        <w:rPr>
          <w:rFonts w:cs="Times New Roman"/>
          <w:b/>
          <w:sz w:val="26"/>
          <w:szCs w:val="26"/>
        </w:rPr>
        <w:t xml:space="preserve"> đơn đặt hàng của Nhà nước theo hình thức: Nội dung: Sản xuất con giống</w:t>
      </w:r>
      <w:r w:rsidR="00AD2033" w:rsidRPr="007708F4">
        <w:rPr>
          <w:rFonts w:cs="Times New Roman"/>
          <w:b/>
          <w:sz w:val="26"/>
          <w:szCs w:val="26"/>
        </w:rPr>
        <w:t xml:space="preserve">; </w:t>
      </w:r>
      <w:r w:rsidRPr="007708F4">
        <w:rPr>
          <w:rFonts w:cs="Times New Roman"/>
          <w:b/>
          <w:sz w:val="26"/>
          <w:szCs w:val="26"/>
        </w:rPr>
        <w:t>Kinh phí: Đơn vị thu 1 phần khi bán sản phẩm con giống</w:t>
      </w:r>
      <w:r w:rsidR="00AD2033" w:rsidRPr="007708F4">
        <w:rPr>
          <w:rFonts w:cs="Times New Roman"/>
          <w:b/>
          <w:sz w:val="26"/>
          <w:szCs w:val="26"/>
        </w:rPr>
        <w:t xml:space="preserve">; </w:t>
      </w:r>
      <w:r w:rsidRPr="007708F4">
        <w:rPr>
          <w:rFonts w:cs="Times New Roman"/>
          <w:b/>
          <w:sz w:val="26"/>
          <w:szCs w:val="26"/>
        </w:rPr>
        <w:t>Nhà nước hỗ trợ phần kinh phí còn lại</w:t>
      </w:r>
      <w:r w:rsidR="00AD2033" w:rsidRPr="007708F4">
        <w:rPr>
          <w:rFonts w:cs="Times New Roman"/>
          <w:b/>
          <w:sz w:val="26"/>
          <w:szCs w:val="26"/>
        </w:rPr>
        <w:t xml:space="preserve">. </w:t>
      </w:r>
      <w:r w:rsidRPr="007708F4">
        <w:rPr>
          <w:rFonts w:cs="Times New Roman"/>
          <w:b/>
          <w:sz w:val="26"/>
          <w:szCs w:val="26"/>
        </w:rPr>
        <w:t xml:space="preserve">Vậy cách hạch toán 2 nguồn kinh phí </w:t>
      </w:r>
      <w:proofErr w:type="gramStart"/>
      <w:r w:rsidRPr="007708F4">
        <w:rPr>
          <w:rFonts w:cs="Times New Roman"/>
          <w:b/>
          <w:sz w:val="26"/>
          <w:szCs w:val="26"/>
        </w:rPr>
        <w:t>thu</w:t>
      </w:r>
      <w:proofErr w:type="gramEnd"/>
      <w:r w:rsidRPr="007708F4">
        <w:rPr>
          <w:rFonts w:cs="Times New Roman"/>
          <w:b/>
          <w:sz w:val="26"/>
          <w:szCs w:val="26"/>
        </w:rPr>
        <w:t xml:space="preserve"> được và chi phí cho hoạt động sản xuất con giống như thế nào?</w:t>
      </w:r>
    </w:p>
    <w:p w:rsidR="002A474A" w:rsidRPr="007708F4" w:rsidRDefault="002A474A" w:rsidP="007708F4">
      <w:pPr>
        <w:pStyle w:val="ListParagraph"/>
        <w:spacing w:after="120" w:line="240" w:lineRule="auto"/>
        <w:jc w:val="both"/>
        <w:rPr>
          <w:rFonts w:cs="Times New Roman"/>
          <w:b/>
          <w:sz w:val="26"/>
          <w:szCs w:val="26"/>
          <w:u w:val="single"/>
        </w:rPr>
      </w:pPr>
      <w:r w:rsidRPr="007708F4">
        <w:rPr>
          <w:rFonts w:cs="Times New Roman"/>
          <w:b/>
          <w:sz w:val="26"/>
          <w:szCs w:val="26"/>
          <w:u w:val="single"/>
        </w:rPr>
        <w:t>Trả lời:</w:t>
      </w:r>
    </w:p>
    <w:p w:rsidR="002A474A" w:rsidRPr="007708F4" w:rsidRDefault="002A474A" w:rsidP="00AD2033">
      <w:pPr>
        <w:pStyle w:val="NoSpacing"/>
        <w:numPr>
          <w:ilvl w:val="0"/>
          <w:numId w:val="40"/>
        </w:numPr>
        <w:jc w:val="both"/>
        <w:rPr>
          <w:rFonts w:cs="Times New Roman"/>
          <w:sz w:val="26"/>
          <w:szCs w:val="26"/>
        </w:rPr>
      </w:pPr>
      <w:r w:rsidRPr="007708F4">
        <w:rPr>
          <w:rFonts w:cs="Times New Roman"/>
          <w:sz w:val="26"/>
          <w:szCs w:val="26"/>
        </w:rPr>
        <w:lastRenderedPageBreak/>
        <w:t xml:space="preserve">Hạch toán đối với kinh phí hỗ trợ từ ngân sách, </w:t>
      </w:r>
      <w:r w:rsidR="007708F4" w:rsidRPr="007708F4">
        <w:rPr>
          <w:rFonts w:cs="Times New Roman"/>
          <w:sz w:val="26"/>
          <w:szCs w:val="26"/>
        </w:rPr>
        <w:t>khi đơn vị rút dự toán NSNN để hỗ trợ sản xuất con giống: Nợ TK liên quan/Có TK 3371, 511 đồng thời Có TK 008.</w:t>
      </w:r>
    </w:p>
    <w:p w:rsidR="007708F4" w:rsidRPr="007708F4" w:rsidRDefault="007708F4" w:rsidP="007708F4">
      <w:pPr>
        <w:pStyle w:val="NoSpacing"/>
        <w:ind w:left="720"/>
        <w:jc w:val="both"/>
        <w:rPr>
          <w:rFonts w:cs="Times New Roman"/>
          <w:sz w:val="14"/>
          <w:szCs w:val="26"/>
        </w:rPr>
      </w:pPr>
    </w:p>
    <w:p w:rsidR="002A474A" w:rsidRPr="007708F4" w:rsidRDefault="002A474A" w:rsidP="00AD2033">
      <w:pPr>
        <w:pStyle w:val="NoSpacing"/>
        <w:numPr>
          <w:ilvl w:val="0"/>
          <w:numId w:val="40"/>
        </w:numPr>
        <w:jc w:val="both"/>
        <w:rPr>
          <w:rFonts w:cs="Times New Roman"/>
          <w:sz w:val="26"/>
          <w:szCs w:val="26"/>
        </w:rPr>
      </w:pPr>
      <w:r w:rsidRPr="007708F4">
        <w:rPr>
          <w:rFonts w:cs="Times New Roman"/>
          <w:sz w:val="26"/>
          <w:szCs w:val="26"/>
        </w:rPr>
        <w:t xml:space="preserve">Hạch toán đối với tiền thu </w:t>
      </w:r>
      <w:r w:rsidR="00D05F62" w:rsidRPr="007708F4">
        <w:rPr>
          <w:rFonts w:cs="Times New Roman"/>
          <w:sz w:val="26"/>
          <w:szCs w:val="26"/>
        </w:rPr>
        <w:t>khi bán con giống</w:t>
      </w:r>
      <w:r w:rsidRPr="007708F4">
        <w:rPr>
          <w:rFonts w:cs="Times New Roman"/>
          <w:sz w:val="26"/>
          <w:szCs w:val="26"/>
        </w:rPr>
        <w:t>:</w:t>
      </w:r>
    </w:p>
    <w:p w:rsidR="002A474A" w:rsidRPr="007708F4" w:rsidRDefault="002A474A" w:rsidP="000C3740">
      <w:pPr>
        <w:pStyle w:val="ListParagraph"/>
        <w:numPr>
          <w:ilvl w:val="0"/>
          <w:numId w:val="14"/>
        </w:numPr>
        <w:jc w:val="both"/>
        <w:rPr>
          <w:rFonts w:cs="Times New Roman"/>
          <w:sz w:val="26"/>
          <w:szCs w:val="26"/>
        </w:rPr>
      </w:pPr>
      <w:r w:rsidRPr="007708F4">
        <w:rPr>
          <w:rFonts w:cs="Times New Roman"/>
          <w:sz w:val="26"/>
          <w:szCs w:val="26"/>
        </w:rPr>
        <w:t>Khi thu tiền, ghi:</w:t>
      </w:r>
    </w:p>
    <w:p w:rsidR="002A474A" w:rsidRPr="007708F4" w:rsidRDefault="002A474A" w:rsidP="002A474A">
      <w:pPr>
        <w:pStyle w:val="NoSpacing"/>
        <w:ind w:left="720"/>
        <w:jc w:val="both"/>
        <w:rPr>
          <w:rFonts w:cs="Times New Roman"/>
          <w:sz w:val="26"/>
          <w:szCs w:val="26"/>
        </w:rPr>
      </w:pPr>
      <w:r w:rsidRPr="007708F4">
        <w:rPr>
          <w:rFonts w:cs="Times New Roman"/>
          <w:sz w:val="26"/>
          <w:szCs w:val="26"/>
        </w:rPr>
        <w:t xml:space="preserve">Nợ TK 112/111: </w:t>
      </w:r>
    </w:p>
    <w:p w:rsidR="002A474A" w:rsidRPr="007708F4" w:rsidRDefault="002A474A" w:rsidP="002A474A">
      <w:pPr>
        <w:pStyle w:val="NoSpacing"/>
        <w:ind w:left="720"/>
        <w:jc w:val="both"/>
        <w:rPr>
          <w:rFonts w:cs="Times New Roman"/>
          <w:sz w:val="26"/>
          <w:szCs w:val="26"/>
        </w:rPr>
      </w:pPr>
      <w:r w:rsidRPr="007708F4">
        <w:rPr>
          <w:rFonts w:cs="Times New Roman"/>
          <w:sz w:val="26"/>
          <w:szCs w:val="26"/>
        </w:rPr>
        <w:t xml:space="preserve">Có các TK 531: Doanh </w:t>
      </w:r>
      <w:proofErr w:type="gramStart"/>
      <w:r w:rsidRPr="007708F4">
        <w:rPr>
          <w:rFonts w:cs="Times New Roman"/>
          <w:sz w:val="26"/>
          <w:szCs w:val="26"/>
        </w:rPr>
        <w:t>thu</w:t>
      </w:r>
      <w:proofErr w:type="gramEnd"/>
      <w:r w:rsidRPr="007708F4">
        <w:rPr>
          <w:rFonts w:cs="Times New Roman"/>
          <w:sz w:val="26"/>
          <w:szCs w:val="26"/>
        </w:rPr>
        <w:t xml:space="preserve"> từ hoạt động SXKD, dịch vụ</w:t>
      </w:r>
    </w:p>
    <w:p w:rsidR="007708F4" w:rsidRPr="007708F4" w:rsidRDefault="007708F4" w:rsidP="002A474A">
      <w:pPr>
        <w:pStyle w:val="NoSpacing"/>
        <w:ind w:left="720"/>
        <w:jc w:val="both"/>
        <w:rPr>
          <w:rFonts w:cs="Times New Roman"/>
          <w:sz w:val="26"/>
          <w:szCs w:val="26"/>
        </w:rPr>
      </w:pPr>
    </w:p>
    <w:p w:rsidR="002A474A" w:rsidRPr="007708F4" w:rsidRDefault="002A474A" w:rsidP="000C3740">
      <w:pPr>
        <w:pStyle w:val="ListParagraph"/>
        <w:numPr>
          <w:ilvl w:val="0"/>
          <w:numId w:val="14"/>
        </w:numPr>
        <w:jc w:val="both"/>
        <w:rPr>
          <w:rFonts w:cs="Times New Roman"/>
          <w:sz w:val="26"/>
          <w:szCs w:val="26"/>
        </w:rPr>
      </w:pPr>
      <w:r w:rsidRPr="007708F4">
        <w:rPr>
          <w:rFonts w:cs="Times New Roman"/>
          <w:sz w:val="26"/>
          <w:szCs w:val="26"/>
        </w:rPr>
        <w:t xml:space="preserve">Khi đơn vị chi cho các hoạt động </w:t>
      </w:r>
      <w:r w:rsidR="00D05F62" w:rsidRPr="007708F4">
        <w:rPr>
          <w:rFonts w:cs="Times New Roman"/>
          <w:sz w:val="26"/>
          <w:szCs w:val="26"/>
        </w:rPr>
        <w:t>sản xuất con giống</w:t>
      </w:r>
      <w:r w:rsidRPr="007708F4">
        <w:rPr>
          <w:rFonts w:cs="Times New Roman"/>
          <w:sz w:val="26"/>
          <w:szCs w:val="26"/>
        </w:rPr>
        <w:t xml:space="preserve">, </w:t>
      </w:r>
      <w:r w:rsidR="007708F4" w:rsidRPr="007708F4">
        <w:rPr>
          <w:rFonts w:cs="Times New Roman"/>
          <w:sz w:val="26"/>
          <w:szCs w:val="26"/>
        </w:rPr>
        <w:t xml:space="preserve">kế toán </w:t>
      </w:r>
      <w:r w:rsidRPr="007708F4">
        <w:rPr>
          <w:rFonts w:cs="Times New Roman"/>
          <w:sz w:val="26"/>
          <w:szCs w:val="26"/>
        </w:rPr>
        <w:t>ghi:</w:t>
      </w:r>
    </w:p>
    <w:p w:rsidR="002A474A" w:rsidRPr="007708F4" w:rsidRDefault="002A474A" w:rsidP="002A474A">
      <w:pPr>
        <w:pStyle w:val="NoSpacing"/>
        <w:ind w:left="720"/>
        <w:jc w:val="both"/>
        <w:rPr>
          <w:rFonts w:cs="Times New Roman"/>
          <w:sz w:val="26"/>
          <w:szCs w:val="26"/>
        </w:rPr>
      </w:pPr>
      <w:r w:rsidRPr="007708F4">
        <w:rPr>
          <w:rFonts w:cs="Times New Roman"/>
          <w:sz w:val="26"/>
          <w:szCs w:val="26"/>
        </w:rPr>
        <w:t xml:space="preserve">Nợ TK 154/642: </w:t>
      </w:r>
    </w:p>
    <w:p w:rsidR="002A474A" w:rsidRDefault="002A474A" w:rsidP="002A474A">
      <w:pPr>
        <w:pStyle w:val="NoSpacing"/>
        <w:jc w:val="both"/>
        <w:rPr>
          <w:rFonts w:cs="Times New Roman"/>
          <w:sz w:val="26"/>
          <w:szCs w:val="26"/>
        </w:rPr>
      </w:pPr>
      <w:r w:rsidRPr="007708F4">
        <w:rPr>
          <w:rFonts w:cs="Times New Roman"/>
          <w:sz w:val="26"/>
          <w:szCs w:val="26"/>
        </w:rPr>
        <w:t xml:space="preserve">           Có TK 111, 112, 331.</w:t>
      </w:r>
    </w:p>
    <w:p w:rsidR="00A75568" w:rsidRDefault="00A75568" w:rsidP="002A474A">
      <w:pPr>
        <w:pStyle w:val="NoSpacing"/>
        <w:jc w:val="both"/>
        <w:rPr>
          <w:rFonts w:cs="Times New Roman"/>
          <w:sz w:val="26"/>
          <w:szCs w:val="26"/>
        </w:rPr>
      </w:pPr>
    </w:p>
    <w:p w:rsidR="00660C71" w:rsidRPr="00660C71" w:rsidRDefault="00660C71" w:rsidP="00DA772A">
      <w:pPr>
        <w:pStyle w:val="ListParagraph"/>
        <w:jc w:val="both"/>
        <w:rPr>
          <w:rFonts w:cs="Times New Roman"/>
          <w:b/>
          <w:sz w:val="26"/>
          <w:szCs w:val="26"/>
        </w:rPr>
      </w:pPr>
    </w:p>
    <w:p w:rsidR="00484261" w:rsidRPr="002646AB" w:rsidRDefault="00484261" w:rsidP="00744AF3">
      <w:pPr>
        <w:pStyle w:val="ListParagraph"/>
        <w:ind w:left="1080"/>
        <w:jc w:val="both"/>
        <w:rPr>
          <w:rFonts w:cs="Times New Roman"/>
          <w:sz w:val="26"/>
          <w:szCs w:val="26"/>
        </w:rPr>
      </w:pPr>
    </w:p>
    <w:p w:rsidR="002D30B8" w:rsidRPr="002646AB" w:rsidRDefault="002D30B8" w:rsidP="00744AF3">
      <w:pPr>
        <w:jc w:val="both"/>
        <w:rPr>
          <w:rFonts w:cs="Times New Roman"/>
          <w:sz w:val="26"/>
          <w:szCs w:val="26"/>
        </w:rPr>
      </w:pPr>
      <w:r w:rsidRPr="002646AB">
        <w:rPr>
          <w:rFonts w:cs="Times New Roman"/>
          <w:sz w:val="26"/>
          <w:szCs w:val="26"/>
        </w:rPr>
        <w:br/>
      </w:r>
    </w:p>
    <w:p w:rsidR="002A1933" w:rsidRPr="002646AB" w:rsidRDefault="002A1933" w:rsidP="00744AF3">
      <w:pPr>
        <w:jc w:val="both"/>
        <w:rPr>
          <w:rFonts w:cs="Times New Roman"/>
          <w:sz w:val="26"/>
          <w:szCs w:val="26"/>
        </w:rPr>
      </w:pPr>
    </w:p>
    <w:p w:rsidR="00037C29" w:rsidRPr="002646AB" w:rsidRDefault="00037C29" w:rsidP="00744AF3">
      <w:pPr>
        <w:jc w:val="both"/>
        <w:rPr>
          <w:rFonts w:cs="Times New Roman"/>
          <w:sz w:val="26"/>
          <w:szCs w:val="26"/>
        </w:rPr>
      </w:pPr>
    </w:p>
    <w:p w:rsidR="002A1933" w:rsidRPr="002646AB" w:rsidRDefault="002A1933" w:rsidP="00744AF3">
      <w:pPr>
        <w:jc w:val="both"/>
        <w:rPr>
          <w:rFonts w:cs="Times New Roman"/>
          <w:sz w:val="26"/>
          <w:szCs w:val="26"/>
        </w:rPr>
      </w:pPr>
    </w:p>
    <w:p w:rsidR="002A1933" w:rsidRPr="002646AB" w:rsidRDefault="002A1933" w:rsidP="00744AF3">
      <w:pPr>
        <w:jc w:val="both"/>
        <w:rPr>
          <w:rFonts w:cs="Times New Roman"/>
          <w:sz w:val="26"/>
          <w:szCs w:val="26"/>
        </w:rPr>
      </w:pPr>
    </w:p>
    <w:p w:rsidR="00037C29" w:rsidRPr="002646AB" w:rsidRDefault="00037C29" w:rsidP="00744AF3">
      <w:pPr>
        <w:pStyle w:val="ListParagraph"/>
        <w:ind w:firstLine="698"/>
        <w:jc w:val="both"/>
        <w:rPr>
          <w:rFonts w:cs="Times New Roman"/>
          <w:sz w:val="26"/>
          <w:szCs w:val="26"/>
        </w:rPr>
      </w:pPr>
    </w:p>
    <w:p w:rsidR="00037C29" w:rsidRPr="002646AB" w:rsidRDefault="00037C29" w:rsidP="00744AF3">
      <w:pPr>
        <w:pStyle w:val="ListParagraph"/>
        <w:jc w:val="both"/>
        <w:rPr>
          <w:rFonts w:cs="Times New Roman"/>
          <w:sz w:val="26"/>
          <w:szCs w:val="26"/>
        </w:rPr>
      </w:pPr>
    </w:p>
    <w:sectPr w:rsidR="00037C29" w:rsidRPr="002646AB" w:rsidSect="00ED5859">
      <w:footerReference w:type="default" r:id="rId1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9A4" w:rsidRDefault="009779A4" w:rsidP="00F7729D">
      <w:pPr>
        <w:spacing w:after="0" w:line="240" w:lineRule="auto"/>
      </w:pPr>
      <w:r>
        <w:separator/>
      </w:r>
    </w:p>
  </w:endnote>
  <w:endnote w:type="continuationSeparator" w:id="0">
    <w:p w:rsidR="009779A4" w:rsidRDefault="009779A4" w:rsidP="00F77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685554"/>
      <w:docPartObj>
        <w:docPartGallery w:val="Page Numbers (Bottom of Page)"/>
        <w:docPartUnique/>
      </w:docPartObj>
    </w:sdtPr>
    <w:sdtEndPr>
      <w:rPr>
        <w:noProof/>
      </w:rPr>
    </w:sdtEndPr>
    <w:sdtContent>
      <w:p w:rsidR="00A17980" w:rsidRDefault="00A17980">
        <w:pPr>
          <w:pStyle w:val="Footer"/>
          <w:jc w:val="right"/>
        </w:pPr>
        <w:r>
          <w:fldChar w:fldCharType="begin"/>
        </w:r>
        <w:r>
          <w:instrText xml:space="preserve"> PAGE   \* MERGEFORMAT </w:instrText>
        </w:r>
        <w:r>
          <w:fldChar w:fldCharType="separate"/>
        </w:r>
        <w:r w:rsidR="00D44994">
          <w:rPr>
            <w:noProof/>
          </w:rPr>
          <w:t>8</w:t>
        </w:r>
        <w:r>
          <w:rPr>
            <w:noProof/>
          </w:rPr>
          <w:fldChar w:fldCharType="end"/>
        </w:r>
      </w:p>
    </w:sdtContent>
  </w:sdt>
  <w:p w:rsidR="00A17980" w:rsidRDefault="00A17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9A4" w:rsidRDefault="009779A4" w:rsidP="00F7729D">
      <w:pPr>
        <w:spacing w:after="0" w:line="240" w:lineRule="auto"/>
      </w:pPr>
      <w:r>
        <w:separator/>
      </w:r>
    </w:p>
  </w:footnote>
  <w:footnote w:type="continuationSeparator" w:id="0">
    <w:p w:rsidR="009779A4" w:rsidRDefault="009779A4" w:rsidP="00F772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484C"/>
    <w:multiLevelType w:val="hybridMultilevel"/>
    <w:tmpl w:val="F1223B06"/>
    <w:lvl w:ilvl="0" w:tplc="E0AA75F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5B58DD"/>
    <w:multiLevelType w:val="hybridMultilevel"/>
    <w:tmpl w:val="4B02E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71391"/>
    <w:multiLevelType w:val="hybridMultilevel"/>
    <w:tmpl w:val="917A6C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746CD"/>
    <w:multiLevelType w:val="hybridMultilevel"/>
    <w:tmpl w:val="917A6C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57ED1"/>
    <w:multiLevelType w:val="hybridMultilevel"/>
    <w:tmpl w:val="917A6C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53DF1"/>
    <w:multiLevelType w:val="hybridMultilevel"/>
    <w:tmpl w:val="917A6C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A7EE1"/>
    <w:multiLevelType w:val="hybridMultilevel"/>
    <w:tmpl w:val="BFBC0C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05756"/>
    <w:multiLevelType w:val="hybridMultilevel"/>
    <w:tmpl w:val="7D92C7AC"/>
    <w:lvl w:ilvl="0" w:tplc="29F62882">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 w15:restartNumberingAfterBreak="0">
    <w:nsid w:val="13C519E0"/>
    <w:multiLevelType w:val="hybridMultilevel"/>
    <w:tmpl w:val="917A6C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5009B"/>
    <w:multiLevelType w:val="hybridMultilevel"/>
    <w:tmpl w:val="917A6C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F754F"/>
    <w:multiLevelType w:val="hybridMultilevel"/>
    <w:tmpl w:val="917A6C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44521"/>
    <w:multiLevelType w:val="hybridMultilevel"/>
    <w:tmpl w:val="917A6C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7B220C"/>
    <w:multiLevelType w:val="hybridMultilevel"/>
    <w:tmpl w:val="917A6C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21B42"/>
    <w:multiLevelType w:val="hybridMultilevel"/>
    <w:tmpl w:val="8C180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866AD0"/>
    <w:multiLevelType w:val="hybridMultilevel"/>
    <w:tmpl w:val="A53EE39A"/>
    <w:lvl w:ilvl="0" w:tplc="EDB84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ED16CD"/>
    <w:multiLevelType w:val="hybridMultilevel"/>
    <w:tmpl w:val="917A6C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045BF7"/>
    <w:multiLevelType w:val="hybridMultilevel"/>
    <w:tmpl w:val="1376E8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66764"/>
    <w:multiLevelType w:val="hybridMultilevel"/>
    <w:tmpl w:val="2D986A6C"/>
    <w:lvl w:ilvl="0" w:tplc="5EE62D2A">
      <w:start w:val="29"/>
      <w:numFmt w:val="decimal"/>
      <w:lvlText w:val="%1."/>
      <w:lvlJc w:val="left"/>
      <w:pPr>
        <w:ind w:left="4329"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40C7A51"/>
    <w:multiLevelType w:val="hybridMultilevel"/>
    <w:tmpl w:val="917A6C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F2C4D"/>
    <w:multiLevelType w:val="hybridMultilevel"/>
    <w:tmpl w:val="7D92C7AC"/>
    <w:lvl w:ilvl="0" w:tplc="29F62882">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0" w15:restartNumberingAfterBreak="0">
    <w:nsid w:val="3ADC3903"/>
    <w:multiLevelType w:val="hybridMultilevel"/>
    <w:tmpl w:val="917A6C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052B6"/>
    <w:multiLevelType w:val="hybridMultilevel"/>
    <w:tmpl w:val="17F09CEA"/>
    <w:lvl w:ilvl="0" w:tplc="FB663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F800BB"/>
    <w:multiLevelType w:val="hybridMultilevel"/>
    <w:tmpl w:val="7D92C7AC"/>
    <w:lvl w:ilvl="0" w:tplc="29F62882">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3" w15:restartNumberingAfterBreak="0">
    <w:nsid w:val="420914E2"/>
    <w:multiLevelType w:val="hybridMultilevel"/>
    <w:tmpl w:val="917A6C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0C0F7B"/>
    <w:multiLevelType w:val="hybridMultilevel"/>
    <w:tmpl w:val="FB14C796"/>
    <w:lvl w:ilvl="0" w:tplc="4964DD1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04DC0"/>
    <w:multiLevelType w:val="hybridMultilevel"/>
    <w:tmpl w:val="7D92C7AC"/>
    <w:lvl w:ilvl="0" w:tplc="29F62882">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6" w15:restartNumberingAfterBreak="0">
    <w:nsid w:val="43D92402"/>
    <w:multiLevelType w:val="hybridMultilevel"/>
    <w:tmpl w:val="E780A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1172A"/>
    <w:multiLevelType w:val="hybridMultilevel"/>
    <w:tmpl w:val="5E2664EC"/>
    <w:lvl w:ilvl="0" w:tplc="CE227ACC">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8" w15:restartNumberingAfterBreak="0">
    <w:nsid w:val="49C83E79"/>
    <w:multiLevelType w:val="hybridMultilevel"/>
    <w:tmpl w:val="8C180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3A0AE8"/>
    <w:multiLevelType w:val="hybridMultilevel"/>
    <w:tmpl w:val="12A22B24"/>
    <w:lvl w:ilvl="0" w:tplc="F8FC7258">
      <w:numFmt w:val="bullet"/>
      <w:lvlText w:val="-"/>
      <w:lvlJc w:val="left"/>
      <w:pPr>
        <w:ind w:left="785" w:hanging="360"/>
      </w:pPr>
      <w:rPr>
        <w:rFonts w:ascii="Times New Roman" w:eastAsiaTheme="minorHAnsi"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0" w15:restartNumberingAfterBreak="0">
    <w:nsid w:val="5F643A12"/>
    <w:multiLevelType w:val="hybridMultilevel"/>
    <w:tmpl w:val="917A6C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F0091"/>
    <w:multiLevelType w:val="hybridMultilevel"/>
    <w:tmpl w:val="917A6C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14E87"/>
    <w:multiLevelType w:val="hybridMultilevel"/>
    <w:tmpl w:val="D0CA7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121B5B"/>
    <w:multiLevelType w:val="hybridMultilevel"/>
    <w:tmpl w:val="917A6C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661C05"/>
    <w:multiLevelType w:val="hybridMultilevel"/>
    <w:tmpl w:val="8C180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05208"/>
    <w:multiLevelType w:val="hybridMultilevel"/>
    <w:tmpl w:val="A3DE1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9F0313"/>
    <w:multiLevelType w:val="hybridMultilevel"/>
    <w:tmpl w:val="917A6C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84162D"/>
    <w:multiLevelType w:val="hybridMultilevel"/>
    <w:tmpl w:val="917A6C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7E7EE8"/>
    <w:multiLevelType w:val="hybridMultilevel"/>
    <w:tmpl w:val="9C3E928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15:restartNumberingAfterBreak="0">
    <w:nsid w:val="73FE383B"/>
    <w:multiLevelType w:val="hybridMultilevel"/>
    <w:tmpl w:val="5FC0A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0C2F0B"/>
    <w:multiLevelType w:val="hybridMultilevel"/>
    <w:tmpl w:val="CBEA6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4F74D8"/>
    <w:multiLevelType w:val="hybridMultilevel"/>
    <w:tmpl w:val="DB40AB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E2B1E"/>
    <w:multiLevelType w:val="hybridMultilevel"/>
    <w:tmpl w:val="C05E50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89367D4"/>
    <w:multiLevelType w:val="hybridMultilevel"/>
    <w:tmpl w:val="917A6C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781E83"/>
    <w:multiLevelType w:val="hybridMultilevel"/>
    <w:tmpl w:val="917A6C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FB27C7"/>
    <w:multiLevelType w:val="hybridMultilevel"/>
    <w:tmpl w:val="CEECBF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42"/>
  </w:num>
  <w:num w:numId="4">
    <w:abstractNumId w:val="41"/>
  </w:num>
  <w:num w:numId="5">
    <w:abstractNumId w:val="21"/>
  </w:num>
  <w:num w:numId="6">
    <w:abstractNumId w:val="32"/>
  </w:num>
  <w:num w:numId="7">
    <w:abstractNumId w:val="39"/>
  </w:num>
  <w:num w:numId="8">
    <w:abstractNumId w:val="35"/>
  </w:num>
  <w:num w:numId="9">
    <w:abstractNumId w:val="1"/>
  </w:num>
  <w:num w:numId="10">
    <w:abstractNumId w:val="34"/>
  </w:num>
  <w:num w:numId="11">
    <w:abstractNumId w:val="45"/>
  </w:num>
  <w:num w:numId="12">
    <w:abstractNumId w:val="13"/>
  </w:num>
  <w:num w:numId="13">
    <w:abstractNumId w:val="28"/>
  </w:num>
  <w:num w:numId="14">
    <w:abstractNumId w:val="6"/>
  </w:num>
  <w:num w:numId="15">
    <w:abstractNumId w:val="40"/>
  </w:num>
  <w:num w:numId="16">
    <w:abstractNumId w:val="26"/>
  </w:num>
  <w:num w:numId="17">
    <w:abstractNumId w:val="7"/>
  </w:num>
  <w:num w:numId="18">
    <w:abstractNumId w:val="22"/>
  </w:num>
  <w:num w:numId="19">
    <w:abstractNumId w:val="25"/>
  </w:num>
  <w:num w:numId="20">
    <w:abstractNumId w:val="43"/>
  </w:num>
  <w:num w:numId="21">
    <w:abstractNumId w:val="2"/>
  </w:num>
  <w:num w:numId="22">
    <w:abstractNumId w:val="12"/>
  </w:num>
  <w:num w:numId="23">
    <w:abstractNumId w:val="37"/>
  </w:num>
  <w:num w:numId="24">
    <w:abstractNumId w:val="44"/>
  </w:num>
  <w:num w:numId="25">
    <w:abstractNumId w:val="19"/>
  </w:num>
  <w:num w:numId="26">
    <w:abstractNumId w:val="14"/>
  </w:num>
  <w:num w:numId="27">
    <w:abstractNumId w:val="16"/>
  </w:num>
  <w:num w:numId="28">
    <w:abstractNumId w:val="23"/>
  </w:num>
  <w:num w:numId="29">
    <w:abstractNumId w:val="31"/>
  </w:num>
  <w:num w:numId="30">
    <w:abstractNumId w:val="5"/>
  </w:num>
  <w:num w:numId="31">
    <w:abstractNumId w:val="33"/>
  </w:num>
  <w:num w:numId="32">
    <w:abstractNumId w:val="4"/>
  </w:num>
  <w:num w:numId="33">
    <w:abstractNumId w:val="3"/>
  </w:num>
  <w:num w:numId="34">
    <w:abstractNumId w:val="8"/>
  </w:num>
  <w:num w:numId="35">
    <w:abstractNumId w:val="30"/>
  </w:num>
  <w:num w:numId="36">
    <w:abstractNumId w:val="11"/>
  </w:num>
  <w:num w:numId="37">
    <w:abstractNumId w:val="20"/>
  </w:num>
  <w:num w:numId="38">
    <w:abstractNumId w:val="15"/>
  </w:num>
  <w:num w:numId="39">
    <w:abstractNumId w:val="18"/>
  </w:num>
  <w:num w:numId="40">
    <w:abstractNumId w:val="36"/>
  </w:num>
  <w:num w:numId="41">
    <w:abstractNumId w:val="27"/>
  </w:num>
  <w:num w:numId="42">
    <w:abstractNumId w:val="29"/>
  </w:num>
  <w:num w:numId="43">
    <w:abstractNumId w:val="10"/>
  </w:num>
  <w:num w:numId="44">
    <w:abstractNumId w:val="9"/>
  </w:num>
  <w:num w:numId="45">
    <w:abstractNumId w:val="17"/>
  </w:num>
  <w:num w:numId="46">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E4"/>
    <w:rsid w:val="0000431E"/>
    <w:rsid w:val="00037C29"/>
    <w:rsid w:val="00060A1E"/>
    <w:rsid w:val="00086416"/>
    <w:rsid w:val="00090570"/>
    <w:rsid w:val="000A13AF"/>
    <w:rsid w:val="000B09FA"/>
    <w:rsid w:val="000B519C"/>
    <w:rsid w:val="000B64D0"/>
    <w:rsid w:val="000B73B8"/>
    <w:rsid w:val="000C0FFD"/>
    <w:rsid w:val="000C3740"/>
    <w:rsid w:val="000C5B07"/>
    <w:rsid w:val="000D130F"/>
    <w:rsid w:val="000E33C8"/>
    <w:rsid w:val="000E36E4"/>
    <w:rsid w:val="000F5A44"/>
    <w:rsid w:val="0010172D"/>
    <w:rsid w:val="001050DA"/>
    <w:rsid w:val="00133B91"/>
    <w:rsid w:val="00150250"/>
    <w:rsid w:val="00181978"/>
    <w:rsid w:val="001834FF"/>
    <w:rsid w:val="00191BB4"/>
    <w:rsid w:val="001E08AB"/>
    <w:rsid w:val="001F313B"/>
    <w:rsid w:val="00234C44"/>
    <w:rsid w:val="0024141D"/>
    <w:rsid w:val="00241A45"/>
    <w:rsid w:val="002646AB"/>
    <w:rsid w:val="00274323"/>
    <w:rsid w:val="002810C7"/>
    <w:rsid w:val="002A1933"/>
    <w:rsid w:val="002A474A"/>
    <w:rsid w:val="002C1D2F"/>
    <w:rsid w:val="002D30B8"/>
    <w:rsid w:val="00302BE7"/>
    <w:rsid w:val="00307656"/>
    <w:rsid w:val="00311A1E"/>
    <w:rsid w:val="003133F9"/>
    <w:rsid w:val="00323D98"/>
    <w:rsid w:val="003435F2"/>
    <w:rsid w:val="003445B5"/>
    <w:rsid w:val="003468C0"/>
    <w:rsid w:val="00363AB3"/>
    <w:rsid w:val="00381398"/>
    <w:rsid w:val="003821A7"/>
    <w:rsid w:val="00391D36"/>
    <w:rsid w:val="003D19D0"/>
    <w:rsid w:val="003E2BCC"/>
    <w:rsid w:val="003F54A5"/>
    <w:rsid w:val="003F5744"/>
    <w:rsid w:val="00412146"/>
    <w:rsid w:val="00417E22"/>
    <w:rsid w:val="00425DE8"/>
    <w:rsid w:val="00426B6E"/>
    <w:rsid w:val="004276FB"/>
    <w:rsid w:val="004417B3"/>
    <w:rsid w:val="00453D62"/>
    <w:rsid w:val="00470759"/>
    <w:rsid w:val="00473594"/>
    <w:rsid w:val="00484261"/>
    <w:rsid w:val="004E3C9D"/>
    <w:rsid w:val="004E637E"/>
    <w:rsid w:val="004E7A9C"/>
    <w:rsid w:val="00530596"/>
    <w:rsid w:val="00534DAB"/>
    <w:rsid w:val="00547E27"/>
    <w:rsid w:val="00553358"/>
    <w:rsid w:val="00553D8C"/>
    <w:rsid w:val="0057503F"/>
    <w:rsid w:val="005A0AD9"/>
    <w:rsid w:val="005A4645"/>
    <w:rsid w:val="005E2E46"/>
    <w:rsid w:val="00660C71"/>
    <w:rsid w:val="006634C4"/>
    <w:rsid w:val="00674E39"/>
    <w:rsid w:val="006C4BD5"/>
    <w:rsid w:val="006F2E2E"/>
    <w:rsid w:val="006F32EB"/>
    <w:rsid w:val="006F6281"/>
    <w:rsid w:val="007171A4"/>
    <w:rsid w:val="00744AF3"/>
    <w:rsid w:val="007708F4"/>
    <w:rsid w:val="00772087"/>
    <w:rsid w:val="00795164"/>
    <w:rsid w:val="0079641C"/>
    <w:rsid w:val="007B1B15"/>
    <w:rsid w:val="007D3258"/>
    <w:rsid w:val="007D5963"/>
    <w:rsid w:val="0081708B"/>
    <w:rsid w:val="008362BF"/>
    <w:rsid w:val="008379A7"/>
    <w:rsid w:val="00847375"/>
    <w:rsid w:val="00862059"/>
    <w:rsid w:val="008662D7"/>
    <w:rsid w:val="008769AB"/>
    <w:rsid w:val="00882386"/>
    <w:rsid w:val="0089372D"/>
    <w:rsid w:val="00897125"/>
    <w:rsid w:val="008D6771"/>
    <w:rsid w:val="008E634B"/>
    <w:rsid w:val="00921D00"/>
    <w:rsid w:val="00947B3D"/>
    <w:rsid w:val="0095021F"/>
    <w:rsid w:val="009776BC"/>
    <w:rsid w:val="009779A4"/>
    <w:rsid w:val="00983B06"/>
    <w:rsid w:val="009871BA"/>
    <w:rsid w:val="009B726F"/>
    <w:rsid w:val="009E38E3"/>
    <w:rsid w:val="009F56ED"/>
    <w:rsid w:val="00A02F15"/>
    <w:rsid w:val="00A14BF1"/>
    <w:rsid w:val="00A16F0B"/>
    <w:rsid w:val="00A17980"/>
    <w:rsid w:val="00A2646C"/>
    <w:rsid w:val="00A4259B"/>
    <w:rsid w:val="00A45675"/>
    <w:rsid w:val="00A52700"/>
    <w:rsid w:val="00A73755"/>
    <w:rsid w:val="00A75568"/>
    <w:rsid w:val="00A80D4E"/>
    <w:rsid w:val="00A84525"/>
    <w:rsid w:val="00AB1A62"/>
    <w:rsid w:val="00AD2033"/>
    <w:rsid w:val="00AD36F3"/>
    <w:rsid w:val="00AE4282"/>
    <w:rsid w:val="00B075F1"/>
    <w:rsid w:val="00B07A51"/>
    <w:rsid w:val="00B271DF"/>
    <w:rsid w:val="00B332DF"/>
    <w:rsid w:val="00B40BF9"/>
    <w:rsid w:val="00B42B6E"/>
    <w:rsid w:val="00B47B99"/>
    <w:rsid w:val="00B61689"/>
    <w:rsid w:val="00B62496"/>
    <w:rsid w:val="00B65B54"/>
    <w:rsid w:val="00B87C1B"/>
    <w:rsid w:val="00B90179"/>
    <w:rsid w:val="00BC4630"/>
    <w:rsid w:val="00BD5AD9"/>
    <w:rsid w:val="00BF52A3"/>
    <w:rsid w:val="00BF5AEC"/>
    <w:rsid w:val="00C00EBD"/>
    <w:rsid w:val="00C2154D"/>
    <w:rsid w:val="00C50968"/>
    <w:rsid w:val="00C56630"/>
    <w:rsid w:val="00C7019F"/>
    <w:rsid w:val="00C77FE9"/>
    <w:rsid w:val="00C92B77"/>
    <w:rsid w:val="00CB0D5B"/>
    <w:rsid w:val="00CF6963"/>
    <w:rsid w:val="00D0009D"/>
    <w:rsid w:val="00D05F62"/>
    <w:rsid w:val="00D342D3"/>
    <w:rsid w:val="00D34A76"/>
    <w:rsid w:val="00D44994"/>
    <w:rsid w:val="00D652EA"/>
    <w:rsid w:val="00D718B0"/>
    <w:rsid w:val="00D752C5"/>
    <w:rsid w:val="00DA772A"/>
    <w:rsid w:val="00DB4DB5"/>
    <w:rsid w:val="00DD441E"/>
    <w:rsid w:val="00E14394"/>
    <w:rsid w:val="00E16708"/>
    <w:rsid w:val="00E17A44"/>
    <w:rsid w:val="00E25A92"/>
    <w:rsid w:val="00E356C3"/>
    <w:rsid w:val="00E42E01"/>
    <w:rsid w:val="00E47FD9"/>
    <w:rsid w:val="00E92C40"/>
    <w:rsid w:val="00EB294D"/>
    <w:rsid w:val="00EC30D3"/>
    <w:rsid w:val="00ED14E3"/>
    <w:rsid w:val="00ED5859"/>
    <w:rsid w:val="00EF4C4E"/>
    <w:rsid w:val="00F02049"/>
    <w:rsid w:val="00F223DF"/>
    <w:rsid w:val="00F30800"/>
    <w:rsid w:val="00F32E68"/>
    <w:rsid w:val="00F369CF"/>
    <w:rsid w:val="00F53D6E"/>
    <w:rsid w:val="00F575A5"/>
    <w:rsid w:val="00F750A1"/>
    <w:rsid w:val="00F7729D"/>
    <w:rsid w:val="00FD1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53006-4D54-47BB-889A-FDE805CE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6E4"/>
    <w:pPr>
      <w:ind w:left="720"/>
      <w:contextualSpacing/>
    </w:pPr>
  </w:style>
  <w:style w:type="paragraph" w:styleId="NoSpacing">
    <w:name w:val="No Spacing"/>
    <w:uiPriority w:val="1"/>
    <w:qFormat/>
    <w:rsid w:val="003F5744"/>
    <w:pPr>
      <w:spacing w:after="0" w:line="240" w:lineRule="auto"/>
    </w:pPr>
  </w:style>
  <w:style w:type="table" w:styleId="TableGrid">
    <w:name w:val="Table Grid"/>
    <w:basedOn w:val="TableNormal"/>
    <w:uiPriority w:val="59"/>
    <w:rsid w:val="00EC3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7503F"/>
    <w:rPr>
      <w:b/>
      <w:bCs/>
    </w:rPr>
  </w:style>
  <w:style w:type="character" w:styleId="Emphasis">
    <w:name w:val="Emphasis"/>
    <w:basedOn w:val="DefaultParagraphFont"/>
    <w:uiPriority w:val="20"/>
    <w:qFormat/>
    <w:rsid w:val="0057503F"/>
    <w:rPr>
      <w:i/>
      <w:iCs/>
    </w:rPr>
  </w:style>
  <w:style w:type="paragraph" w:styleId="BalloonText">
    <w:name w:val="Balloon Text"/>
    <w:basedOn w:val="Normal"/>
    <w:link w:val="BalloonTextChar"/>
    <w:uiPriority w:val="99"/>
    <w:semiHidden/>
    <w:unhideWhenUsed/>
    <w:rsid w:val="00F77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9D"/>
    <w:rPr>
      <w:rFonts w:ascii="Segoe UI" w:hAnsi="Segoe UI" w:cs="Segoe UI"/>
      <w:sz w:val="18"/>
      <w:szCs w:val="18"/>
    </w:rPr>
  </w:style>
  <w:style w:type="paragraph" w:styleId="Header">
    <w:name w:val="header"/>
    <w:basedOn w:val="Normal"/>
    <w:link w:val="HeaderChar"/>
    <w:uiPriority w:val="99"/>
    <w:unhideWhenUsed/>
    <w:rsid w:val="00F77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29D"/>
  </w:style>
  <w:style w:type="paragraph" w:styleId="Footer">
    <w:name w:val="footer"/>
    <w:basedOn w:val="Normal"/>
    <w:link w:val="FooterChar"/>
    <w:uiPriority w:val="99"/>
    <w:unhideWhenUsed/>
    <w:rsid w:val="00F77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29D"/>
  </w:style>
  <w:style w:type="paragraph" w:styleId="NormalWeb">
    <w:name w:val="Normal (Web)"/>
    <w:basedOn w:val="Normal"/>
    <w:uiPriority w:val="99"/>
    <w:semiHidden/>
    <w:unhideWhenUsed/>
    <w:rsid w:val="00F369C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ED5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2653">
      <w:bodyDiv w:val="1"/>
      <w:marLeft w:val="0"/>
      <w:marRight w:val="0"/>
      <w:marTop w:val="0"/>
      <w:marBottom w:val="0"/>
      <w:divBdr>
        <w:top w:val="none" w:sz="0" w:space="0" w:color="auto"/>
        <w:left w:val="none" w:sz="0" w:space="0" w:color="auto"/>
        <w:bottom w:val="none" w:sz="0" w:space="0" w:color="auto"/>
        <w:right w:val="none" w:sz="0" w:space="0" w:color="auto"/>
      </w:divBdr>
    </w:div>
    <w:div w:id="1249922828">
      <w:bodyDiv w:val="1"/>
      <w:marLeft w:val="0"/>
      <w:marRight w:val="0"/>
      <w:marTop w:val="0"/>
      <w:marBottom w:val="0"/>
      <w:divBdr>
        <w:top w:val="none" w:sz="0" w:space="0" w:color="auto"/>
        <w:left w:val="none" w:sz="0" w:space="0" w:color="auto"/>
        <w:bottom w:val="none" w:sz="0" w:space="0" w:color="auto"/>
        <w:right w:val="none" w:sz="0" w:space="0" w:color="auto"/>
      </w:divBdr>
    </w:div>
    <w:div w:id="135557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van-ban/Thue-Phi-Le-Phi/Thong-tu-26-2015-TT-BTC-huong-dan-12-2015-ND-CP-thue-gia-tri-gia-tang-sua-doi-39-2014-TT-BTC-267174.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uvienphapluat.vn/van-ban/Thuong-mai/Thong-tu-39-2014-TT-BTC-huong-dan-51-2010-ND-CP-04-2014-ND-CP-hoa-don-ban-hang-hoa-dich-vu-229190.aspx" TargetMode="External"/><Relationship Id="rId5" Type="http://schemas.openxmlformats.org/officeDocument/2006/relationships/webSettings" Target="webSettings.xml"/><Relationship Id="rId10" Type="http://schemas.openxmlformats.org/officeDocument/2006/relationships/hyperlink" Target="http://thuvienphapluat.vn/van-ban/Doanh-nghiep/Thong-tu-96-2015-TT-BTC-huong-dan-thue-thu-nhap-doanh-nghiep-tai-Nghi-dinh-12-2015-ND-CP-279331.aspx" TargetMode="External"/><Relationship Id="rId4" Type="http://schemas.openxmlformats.org/officeDocument/2006/relationships/settings" Target="settings.xml"/><Relationship Id="rId9" Type="http://schemas.openxmlformats.org/officeDocument/2006/relationships/hyperlink" Target="http://thuvienphapluat.vn/van-ban/Doanh-nghiep/Thong-tu-78-2014-TT-BTC-huong-dan-218-2013-ND-CP-thi-hanh-Luat-Thue-thu-nhap-doanh-nghiep-236976.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11A2F-BCC0-4F36-B777-A2F869B6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12</Pages>
  <Words>3344</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dc:creator>
  <cp:lastModifiedBy>Windows User</cp:lastModifiedBy>
  <cp:revision>52</cp:revision>
  <cp:lastPrinted>2018-09-27T08:56:00Z</cp:lastPrinted>
  <dcterms:created xsi:type="dcterms:W3CDTF">2018-08-06T07:43:00Z</dcterms:created>
  <dcterms:modified xsi:type="dcterms:W3CDTF">2018-10-08T03:16:00Z</dcterms:modified>
</cp:coreProperties>
</file>